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901"/>
        <w:tblW w:w="9782" w:type="dxa"/>
        <w:tblLayout w:type="fixed"/>
        <w:tblLook w:val="0000"/>
      </w:tblPr>
      <w:tblGrid>
        <w:gridCol w:w="709"/>
        <w:gridCol w:w="1134"/>
        <w:gridCol w:w="425"/>
        <w:gridCol w:w="2376"/>
        <w:gridCol w:w="5138"/>
      </w:tblGrid>
      <w:tr w:rsidR="000010B4" w:rsidRPr="00057E26" w:rsidTr="00E4789E">
        <w:trPr>
          <w:trHeight w:val="4106"/>
        </w:trPr>
        <w:tc>
          <w:tcPr>
            <w:tcW w:w="4644" w:type="dxa"/>
            <w:gridSpan w:val="4"/>
            <w:tcBorders>
              <w:bottom w:val="single" w:sz="12" w:space="0" w:color="auto"/>
            </w:tcBorders>
          </w:tcPr>
          <w:p w:rsidR="000010B4" w:rsidRPr="00EE3CB6" w:rsidRDefault="000010B4" w:rsidP="00E4789E">
            <w:pPr>
              <w:jc w:val="center"/>
            </w:pPr>
            <w:r w:rsidRPr="00EE3CB6">
              <w:t>Федеральное государственное</w:t>
            </w:r>
          </w:p>
          <w:p w:rsidR="000010B4" w:rsidRPr="00EE3CB6" w:rsidRDefault="000010B4" w:rsidP="00E4789E">
            <w:pPr>
              <w:jc w:val="center"/>
            </w:pPr>
            <w:r w:rsidRPr="00EE3CB6">
              <w:t>бюджетное научное учреждение</w:t>
            </w:r>
          </w:p>
          <w:p w:rsidR="000010B4" w:rsidRPr="00EE3CB6" w:rsidRDefault="000010B4" w:rsidP="00E4789E">
            <w:pPr>
              <w:jc w:val="center"/>
            </w:pPr>
            <w:r w:rsidRPr="00EE3CB6">
              <w:t>«Томский национальный исследовательский медицинский центр Российской академии наук»</w:t>
            </w:r>
          </w:p>
          <w:p w:rsidR="000010B4" w:rsidRPr="00EE3CB6" w:rsidRDefault="000010B4" w:rsidP="00E4789E">
            <w:pPr>
              <w:jc w:val="center"/>
            </w:pPr>
          </w:p>
          <w:p w:rsidR="000010B4" w:rsidRPr="00EE3CB6" w:rsidRDefault="000010B4" w:rsidP="00E4789E">
            <w:pPr>
              <w:jc w:val="center"/>
              <w:rPr>
                <w:b/>
              </w:rPr>
            </w:pPr>
            <w:r w:rsidRPr="00EE3CB6">
              <w:rPr>
                <w:b/>
              </w:rPr>
              <w:t>НАУЧНО-ИССЛЕДОВАТЕЛЬСКИЙ</w:t>
            </w:r>
          </w:p>
          <w:p w:rsidR="000010B4" w:rsidRPr="00EE3CB6" w:rsidRDefault="000010B4" w:rsidP="00E4789E">
            <w:pPr>
              <w:jc w:val="center"/>
              <w:rPr>
                <w:b/>
              </w:rPr>
            </w:pPr>
            <w:r w:rsidRPr="00EE3CB6">
              <w:rPr>
                <w:b/>
              </w:rPr>
              <w:t>ИНСТИТУТ ФАРМАКОЛОГИИ И РЕГЕНЕРАТИВНОЙ МЕДИЦИНЫ ИМЕНИ Е.Д. ГОЛЬДБЕРГА»</w:t>
            </w:r>
          </w:p>
          <w:p w:rsidR="000010B4" w:rsidRPr="00EE3CB6" w:rsidRDefault="000010B4" w:rsidP="00E4789E">
            <w:pPr>
              <w:jc w:val="center"/>
              <w:rPr>
                <w:b/>
              </w:rPr>
            </w:pPr>
            <w:r w:rsidRPr="00EE3CB6">
              <w:rPr>
                <w:b/>
              </w:rPr>
              <w:t>(</w:t>
            </w:r>
            <w:proofErr w:type="spellStart"/>
            <w:r w:rsidRPr="00EE3CB6">
              <w:rPr>
                <w:b/>
              </w:rPr>
              <w:t>НИИФиРМ</w:t>
            </w:r>
            <w:proofErr w:type="spellEnd"/>
            <w:r w:rsidRPr="00EE3CB6">
              <w:rPr>
                <w:b/>
              </w:rPr>
              <w:t xml:space="preserve"> им. Е.Д. Гольдберга)</w:t>
            </w:r>
          </w:p>
          <w:p w:rsidR="000010B4" w:rsidRPr="0054356C" w:rsidRDefault="000010B4" w:rsidP="00E4789E">
            <w:pPr>
              <w:jc w:val="center"/>
              <w:rPr>
                <w:b/>
                <w:sz w:val="20"/>
                <w:szCs w:val="20"/>
              </w:rPr>
            </w:pPr>
          </w:p>
          <w:p w:rsidR="000010B4" w:rsidRPr="0054356C" w:rsidRDefault="000010B4" w:rsidP="00E4789E">
            <w:pPr>
              <w:jc w:val="center"/>
              <w:rPr>
                <w:sz w:val="20"/>
                <w:szCs w:val="20"/>
              </w:rPr>
            </w:pPr>
            <w:r w:rsidRPr="0054356C">
              <w:rPr>
                <w:sz w:val="20"/>
                <w:szCs w:val="20"/>
              </w:rPr>
              <w:t>Ленина</w:t>
            </w:r>
            <w:r>
              <w:rPr>
                <w:sz w:val="20"/>
                <w:szCs w:val="20"/>
              </w:rPr>
              <w:t> </w:t>
            </w:r>
            <w:proofErr w:type="spellStart"/>
            <w:r w:rsidRPr="0054356C">
              <w:rPr>
                <w:sz w:val="20"/>
                <w:szCs w:val="20"/>
              </w:rPr>
              <w:t>пр-кт</w:t>
            </w:r>
            <w:proofErr w:type="spellEnd"/>
            <w:r w:rsidRPr="0054356C">
              <w:rPr>
                <w:sz w:val="20"/>
                <w:szCs w:val="20"/>
              </w:rPr>
              <w:t>., д.</w:t>
            </w:r>
            <w:r>
              <w:rPr>
                <w:sz w:val="20"/>
                <w:szCs w:val="20"/>
              </w:rPr>
              <w:t> </w:t>
            </w:r>
            <w:r w:rsidRPr="0054356C">
              <w:rPr>
                <w:sz w:val="20"/>
                <w:szCs w:val="20"/>
              </w:rPr>
              <w:t>3, Томск, 634028</w:t>
            </w:r>
          </w:p>
          <w:p w:rsidR="000010B4" w:rsidRPr="0054356C" w:rsidRDefault="000010B4" w:rsidP="00E4789E">
            <w:pPr>
              <w:jc w:val="center"/>
              <w:rPr>
                <w:sz w:val="20"/>
                <w:szCs w:val="20"/>
              </w:rPr>
            </w:pPr>
            <w:r w:rsidRPr="0054356C">
              <w:rPr>
                <w:sz w:val="20"/>
                <w:szCs w:val="20"/>
              </w:rPr>
              <w:t>т</w:t>
            </w:r>
            <w:r w:rsidRPr="0054356C">
              <w:rPr>
                <w:spacing w:val="-4"/>
                <w:sz w:val="20"/>
                <w:szCs w:val="20"/>
              </w:rPr>
              <w:t>ел.</w:t>
            </w:r>
            <w:r>
              <w:rPr>
                <w:spacing w:val="-4"/>
                <w:sz w:val="20"/>
                <w:szCs w:val="20"/>
              </w:rPr>
              <w:t> </w:t>
            </w:r>
            <w:r w:rsidRPr="0054356C">
              <w:rPr>
                <w:spacing w:val="-4"/>
                <w:sz w:val="20"/>
                <w:szCs w:val="20"/>
              </w:rPr>
              <w:t>/</w:t>
            </w:r>
            <w:r>
              <w:rPr>
                <w:spacing w:val="-4"/>
                <w:sz w:val="20"/>
                <w:szCs w:val="20"/>
              </w:rPr>
              <w:t> факс: (3822) </w:t>
            </w:r>
            <w:r w:rsidRPr="0054356C">
              <w:rPr>
                <w:spacing w:val="-4"/>
                <w:sz w:val="20"/>
                <w:szCs w:val="20"/>
              </w:rPr>
              <w:t>41</w:t>
            </w:r>
            <w:r>
              <w:rPr>
                <w:spacing w:val="-4"/>
                <w:sz w:val="20"/>
                <w:szCs w:val="20"/>
              </w:rPr>
              <w:t> </w:t>
            </w:r>
            <w:r w:rsidRPr="0054356C">
              <w:rPr>
                <w:spacing w:val="-4"/>
                <w:sz w:val="20"/>
                <w:szCs w:val="20"/>
              </w:rPr>
              <w:t>83</w:t>
            </w:r>
            <w:r>
              <w:rPr>
                <w:spacing w:val="-4"/>
                <w:sz w:val="20"/>
                <w:szCs w:val="20"/>
              </w:rPr>
              <w:t> </w:t>
            </w:r>
            <w:r w:rsidRPr="0054356C">
              <w:rPr>
                <w:spacing w:val="-4"/>
                <w:sz w:val="20"/>
                <w:szCs w:val="20"/>
              </w:rPr>
              <w:t>75, 41</w:t>
            </w:r>
            <w:r>
              <w:rPr>
                <w:spacing w:val="-4"/>
                <w:sz w:val="20"/>
                <w:szCs w:val="20"/>
              </w:rPr>
              <w:t> </w:t>
            </w:r>
            <w:r w:rsidRPr="0054356C">
              <w:rPr>
                <w:spacing w:val="-4"/>
                <w:sz w:val="20"/>
                <w:szCs w:val="20"/>
              </w:rPr>
              <w:t>83</w:t>
            </w:r>
            <w:r>
              <w:rPr>
                <w:spacing w:val="-4"/>
                <w:sz w:val="20"/>
                <w:szCs w:val="20"/>
              </w:rPr>
              <w:t> </w:t>
            </w:r>
            <w:r w:rsidRPr="0054356C">
              <w:rPr>
                <w:spacing w:val="-4"/>
                <w:sz w:val="20"/>
                <w:szCs w:val="20"/>
              </w:rPr>
              <w:t>79</w:t>
            </w:r>
          </w:p>
          <w:p w:rsidR="000010B4" w:rsidRPr="00797DA9" w:rsidRDefault="000010B4" w:rsidP="00E4789E">
            <w:pPr>
              <w:jc w:val="center"/>
              <w:rPr>
                <w:sz w:val="20"/>
                <w:szCs w:val="20"/>
              </w:rPr>
            </w:pPr>
            <w:proofErr w:type="gramStart"/>
            <w:r w:rsidRPr="0054356C">
              <w:rPr>
                <w:sz w:val="20"/>
                <w:szCs w:val="20"/>
              </w:rPr>
              <w:t>е</w:t>
            </w:r>
            <w:proofErr w:type="gramEnd"/>
            <w:r w:rsidRPr="00797DA9">
              <w:rPr>
                <w:sz w:val="20"/>
                <w:szCs w:val="20"/>
              </w:rPr>
              <w:t>-</w:t>
            </w:r>
            <w:r w:rsidRPr="0054356C">
              <w:rPr>
                <w:sz w:val="20"/>
                <w:szCs w:val="20"/>
                <w:lang w:val="en-US"/>
              </w:rPr>
              <w:t>mail</w:t>
            </w:r>
            <w:r>
              <w:rPr>
                <w:sz w:val="20"/>
                <w:szCs w:val="20"/>
              </w:rPr>
              <w:t>:</w:t>
            </w:r>
            <w:r w:rsidRPr="0054356C">
              <w:rPr>
                <w:sz w:val="20"/>
                <w:szCs w:val="20"/>
              </w:rPr>
              <w:t xml:space="preserve"> </w:t>
            </w:r>
            <w:r w:rsidRPr="00735685">
              <w:rPr>
                <w:sz w:val="20"/>
                <w:szCs w:val="20"/>
              </w:rPr>
              <w:t>pharm@tnimc.ru</w:t>
            </w:r>
          </w:p>
          <w:p w:rsidR="000010B4" w:rsidRPr="00797DA9" w:rsidRDefault="000010B4" w:rsidP="00E4789E">
            <w:pPr>
              <w:jc w:val="center"/>
              <w:rPr>
                <w:sz w:val="20"/>
                <w:szCs w:val="20"/>
              </w:rPr>
            </w:pPr>
          </w:p>
          <w:p w:rsidR="000010B4" w:rsidRPr="00C9072A" w:rsidRDefault="000010B4" w:rsidP="00E478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ОКПО </w:t>
            </w:r>
            <w:r w:rsidRPr="0018675F">
              <w:rPr>
                <w:sz w:val="20"/>
                <w:szCs w:val="20"/>
              </w:rPr>
              <w:t>00537792</w:t>
            </w:r>
            <w:r>
              <w:rPr>
                <w:sz w:val="20"/>
                <w:szCs w:val="20"/>
              </w:rPr>
              <w:t>, ОГРН </w:t>
            </w:r>
            <w:r w:rsidRPr="0054356C">
              <w:rPr>
                <w:sz w:val="20"/>
                <w:szCs w:val="20"/>
              </w:rPr>
              <w:t>1027000861568,</w:t>
            </w:r>
          </w:p>
          <w:p w:rsidR="000010B4" w:rsidRPr="00057E26" w:rsidRDefault="000010B4" w:rsidP="00E4789E">
            <w:pPr>
              <w:jc w:val="center"/>
              <w:rPr>
                <w:sz w:val="20"/>
                <w:szCs w:val="20"/>
              </w:rPr>
            </w:pPr>
            <w:r w:rsidRPr="00C9072A">
              <w:rPr>
                <w:sz w:val="20"/>
                <w:szCs w:val="20"/>
              </w:rPr>
              <w:t>ИНН</w:t>
            </w:r>
            <w:r>
              <w:rPr>
                <w:sz w:val="20"/>
                <w:szCs w:val="20"/>
              </w:rPr>
              <w:t> </w:t>
            </w:r>
            <w:r w:rsidRPr="00C9072A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 КПП </w:t>
            </w:r>
            <w:r w:rsidRPr="00C9072A">
              <w:rPr>
                <w:sz w:val="20"/>
                <w:szCs w:val="20"/>
              </w:rPr>
              <w:t>7019011979</w:t>
            </w:r>
            <w:r>
              <w:rPr>
                <w:sz w:val="20"/>
                <w:szCs w:val="20"/>
              </w:rPr>
              <w:t> </w:t>
            </w:r>
            <w:r w:rsidRPr="00C9072A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 701743005</w:t>
            </w:r>
          </w:p>
        </w:tc>
        <w:tc>
          <w:tcPr>
            <w:tcW w:w="5138" w:type="dxa"/>
          </w:tcPr>
          <w:p w:rsidR="000010B4" w:rsidRDefault="000010B4" w:rsidP="00E4789E">
            <w:pPr>
              <w:spacing w:line="240" w:lineRule="exact"/>
              <w:rPr>
                <w:szCs w:val="26"/>
              </w:rPr>
            </w:pPr>
          </w:p>
          <w:p w:rsidR="000010B4" w:rsidRDefault="000010B4" w:rsidP="00E4789E">
            <w:pPr>
              <w:spacing w:line="240" w:lineRule="exact"/>
              <w:rPr>
                <w:szCs w:val="26"/>
              </w:rPr>
            </w:pPr>
          </w:p>
          <w:p w:rsidR="000010B4" w:rsidRPr="00200012" w:rsidRDefault="000010B4" w:rsidP="00E4789E">
            <w:pPr>
              <w:spacing w:line="240" w:lineRule="exact"/>
              <w:rPr>
                <w:szCs w:val="26"/>
              </w:rPr>
            </w:pPr>
          </w:p>
        </w:tc>
      </w:tr>
      <w:tr w:rsidR="000010B4" w:rsidRPr="00057E26" w:rsidTr="00E4789E">
        <w:tblPrEx>
          <w:tblLook w:val="04A0"/>
        </w:tblPrEx>
        <w:trPr>
          <w:gridAfter w:val="1"/>
          <w:wAfter w:w="5138" w:type="dxa"/>
          <w:trHeight w:val="130"/>
        </w:trPr>
        <w:tc>
          <w:tcPr>
            <w:tcW w:w="1843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0010B4" w:rsidRPr="00057E26" w:rsidRDefault="000010B4" w:rsidP="00E4789E">
            <w:pPr>
              <w:tabs>
                <w:tab w:val="left" w:pos="26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12" w:space="0" w:color="auto"/>
            </w:tcBorders>
            <w:vAlign w:val="center"/>
          </w:tcPr>
          <w:p w:rsidR="000010B4" w:rsidRPr="00057E26" w:rsidRDefault="000010B4" w:rsidP="00E4789E">
            <w:pPr>
              <w:tabs>
                <w:tab w:val="left" w:pos="2694"/>
              </w:tabs>
              <w:jc w:val="center"/>
              <w:rPr>
                <w:sz w:val="20"/>
                <w:szCs w:val="20"/>
              </w:rPr>
            </w:pPr>
            <w:r w:rsidRPr="00057E26">
              <w:rPr>
                <w:sz w:val="20"/>
                <w:szCs w:val="20"/>
              </w:rPr>
              <w:t>№</w:t>
            </w:r>
          </w:p>
        </w:tc>
        <w:tc>
          <w:tcPr>
            <w:tcW w:w="237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0010B4" w:rsidRPr="00057E26" w:rsidRDefault="000010B4" w:rsidP="00E4789E">
            <w:pPr>
              <w:tabs>
                <w:tab w:val="left" w:pos="2694"/>
              </w:tabs>
              <w:jc w:val="center"/>
              <w:rPr>
                <w:sz w:val="20"/>
                <w:szCs w:val="20"/>
              </w:rPr>
            </w:pPr>
          </w:p>
        </w:tc>
      </w:tr>
      <w:tr w:rsidR="000010B4" w:rsidRPr="00057E26" w:rsidTr="00E4789E">
        <w:tblPrEx>
          <w:tblLook w:val="04A0"/>
        </w:tblPrEx>
        <w:trPr>
          <w:gridAfter w:val="1"/>
          <w:wAfter w:w="5138" w:type="dxa"/>
          <w:trHeight w:val="236"/>
        </w:trPr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0010B4" w:rsidRPr="00057E26" w:rsidRDefault="000010B4" w:rsidP="00E4789E">
            <w:pPr>
              <w:tabs>
                <w:tab w:val="left" w:pos="2694"/>
              </w:tabs>
              <w:rPr>
                <w:sz w:val="20"/>
                <w:szCs w:val="20"/>
              </w:rPr>
            </w:pPr>
            <w:r w:rsidRPr="00057E26">
              <w:rPr>
                <w:sz w:val="20"/>
                <w:szCs w:val="20"/>
              </w:rPr>
              <w:t>На №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10B4" w:rsidRPr="00057E26" w:rsidRDefault="000010B4" w:rsidP="00E4789E">
            <w:pPr>
              <w:tabs>
                <w:tab w:val="left" w:pos="26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0010B4" w:rsidRPr="00057E26" w:rsidRDefault="000010B4" w:rsidP="00E4789E">
            <w:pPr>
              <w:tabs>
                <w:tab w:val="left" w:pos="2694"/>
              </w:tabs>
              <w:jc w:val="center"/>
              <w:rPr>
                <w:sz w:val="20"/>
                <w:szCs w:val="20"/>
              </w:rPr>
            </w:pPr>
            <w:r w:rsidRPr="00057E26">
              <w:rPr>
                <w:sz w:val="20"/>
                <w:szCs w:val="20"/>
              </w:rPr>
              <w:t>от</w:t>
            </w:r>
          </w:p>
        </w:tc>
        <w:tc>
          <w:tcPr>
            <w:tcW w:w="2376" w:type="dxa"/>
            <w:tcBorders>
              <w:bottom w:val="single" w:sz="4" w:space="0" w:color="auto"/>
            </w:tcBorders>
            <w:vAlign w:val="center"/>
          </w:tcPr>
          <w:p w:rsidR="000010B4" w:rsidRPr="00057E26" w:rsidRDefault="000010B4" w:rsidP="00E4789E">
            <w:pPr>
              <w:tabs>
                <w:tab w:val="left" w:pos="2694"/>
              </w:tabs>
              <w:jc w:val="center"/>
              <w:rPr>
                <w:sz w:val="20"/>
                <w:szCs w:val="20"/>
              </w:rPr>
            </w:pPr>
          </w:p>
        </w:tc>
      </w:tr>
    </w:tbl>
    <w:p w:rsidR="00E122D2" w:rsidRDefault="00E122D2"/>
    <w:sectPr w:rsidR="00E122D2" w:rsidSect="003F2D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010B4"/>
    <w:rsid w:val="000010B4"/>
    <w:rsid w:val="00193F4E"/>
    <w:rsid w:val="001B5CC3"/>
    <w:rsid w:val="003F2D6A"/>
    <w:rsid w:val="0080501D"/>
    <w:rsid w:val="008E3997"/>
    <w:rsid w:val="009B2C0F"/>
    <w:rsid w:val="00BD4136"/>
    <w:rsid w:val="00D6574E"/>
    <w:rsid w:val="00E122D2"/>
    <w:rsid w:val="00EF154C"/>
    <w:rsid w:val="00F045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10B4"/>
    <w:rPr>
      <w:rFonts w:eastAsia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388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Denisov</dc:creator>
  <cp:lastModifiedBy>Denisov</cp:lastModifiedBy>
  <cp:revision>1</cp:revision>
  <dcterms:created xsi:type="dcterms:W3CDTF">2020-08-01T07:12:00Z</dcterms:created>
  <dcterms:modified xsi:type="dcterms:W3CDTF">2020-08-01T07:12:00Z</dcterms:modified>
</cp:coreProperties>
</file>