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ED9" w:rsidRDefault="000D4ED9" w:rsidP="000D4ED9">
      <w:pPr>
        <w:ind w:firstLine="6521"/>
        <w:jc w:val="right"/>
      </w:pPr>
      <w:r>
        <w:t>Приложение №1</w:t>
      </w:r>
    </w:p>
    <w:p w:rsidR="000D4ED9" w:rsidRDefault="000D4ED9" w:rsidP="000D4ED9">
      <w:pPr>
        <w:jc w:val="right"/>
      </w:pPr>
      <w:r>
        <w:t>к приказу Томского НИМЦ</w:t>
      </w:r>
    </w:p>
    <w:p w:rsidR="000D4ED9" w:rsidRPr="008A4120" w:rsidRDefault="000D4ED9" w:rsidP="000D4ED9">
      <w:pPr>
        <w:ind w:firstLine="6521"/>
        <w:jc w:val="right"/>
        <w:rPr>
          <w:u w:val="single"/>
        </w:rPr>
      </w:pPr>
      <w:r>
        <w:t xml:space="preserve"> от</w:t>
      </w:r>
      <w:r w:rsidR="00C40699">
        <w:t xml:space="preserve">  </w:t>
      </w:r>
      <w:r w:rsidR="008A4120" w:rsidRPr="008A4120">
        <w:rPr>
          <w:u w:val="single"/>
        </w:rPr>
        <w:t>01.09.2025</w:t>
      </w:r>
      <w:r w:rsidR="00C26236">
        <w:t xml:space="preserve"> </w:t>
      </w:r>
      <w:r>
        <w:t>№</w:t>
      </w:r>
      <w:r w:rsidR="008A4120" w:rsidRPr="008A4120">
        <w:rPr>
          <w:u w:val="single"/>
        </w:rPr>
        <w:t>147</w:t>
      </w:r>
    </w:p>
    <w:p w:rsidR="000D4ED9" w:rsidRPr="00B05EF1" w:rsidRDefault="000D4ED9" w:rsidP="000D4ED9">
      <w:pPr>
        <w:ind w:firstLine="6804"/>
      </w:pPr>
    </w:p>
    <w:p w:rsidR="000D4ED9" w:rsidRPr="00B05EF1" w:rsidRDefault="000D4ED9" w:rsidP="000D4ED9">
      <w:pPr>
        <w:ind w:firstLine="709"/>
      </w:pPr>
    </w:p>
    <w:p w:rsidR="000D4ED9" w:rsidRPr="00B05EF1" w:rsidRDefault="000D4ED9" w:rsidP="000D4ED9">
      <w:pPr>
        <w:ind w:firstLine="709"/>
      </w:pPr>
    </w:p>
    <w:p w:rsidR="000D4ED9" w:rsidRPr="00B05EF1" w:rsidRDefault="000D4ED9" w:rsidP="000D4ED9">
      <w:pPr>
        <w:ind w:firstLine="709"/>
      </w:pPr>
    </w:p>
    <w:p w:rsidR="000D4ED9" w:rsidRPr="00B05EF1" w:rsidRDefault="000D4ED9" w:rsidP="000D4ED9">
      <w:pPr>
        <w:ind w:firstLine="709"/>
      </w:pPr>
    </w:p>
    <w:p w:rsidR="000D4ED9" w:rsidRPr="00B05EF1" w:rsidRDefault="000D4ED9" w:rsidP="000D4ED9">
      <w:pPr>
        <w:ind w:firstLine="709"/>
      </w:pPr>
    </w:p>
    <w:p w:rsidR="000D4ED9" w:rsidRPr="00B05EF1" w:rsidRDefault="000D4ED9" w:rsidP="000D4ED9">
      <w:pPr>
        <w:ind w:firstLine="709"/>
      </w:pPr>
    </w:p>
    <w:p w:rsidR="000D4ED9" w:rsidRPr="000832A4" w:rsidRDefault="000D4ED9" w:rsidP="000D4ED9">
      <w:pPr>
        <w:spacing w:line="276" w:lineRule="auto"/>
        <w:ind w:firstLine="709"/>
        <w:jc w:val="center"/>
      </w:pPr>
      <w:r w:rsidRPr="000832A4">
        <w:rPr>
          <w:bCs/>
          <w:color w:val="000000"/>
          <w:spacing w:val="1"/>
        </w:rPr>
        <w:t>ПРОГРАММА</w:t>
      </w:r>
      <w:bookmarkStart w:id="0" w:name="_GoBack"/>
      <w:bookmarkEnd w:id="0"/>
    </w:p>
    <w:p w:rsidR="000D4ED9" w:rsidRDefault="000D4ED9" w:rsidP="00446985">
      <w:pPr>
        <w:spacing w:line="276" w:lineRule="auto"/>
        <w:jc w:val="center"/>
        <w:rPr>
          <w:bCs/>
          <w:color w:val="000000"/>
          <w:spacing w:val="1"/>
        </w:rPr>
      </w:pPr>
      <w:r>
        <w:rPr>
          <w:bCs/>
          <w:color w:val="000000"/>
          <w:spacing w:val="1"/>
        </w:rPr>
        <w:t>«Вводный</w:t>
      </w:r>
      <w:r w:rsidRPr="000832A4">
        <w:rPr>
          <w:bCs/>
          <w:color w:val="000000"/>
          <w:spacing w:val="1"/>
        </w:rPr>
        <w:t xml:space="preserve"> противопожарн</w:t>
      </w:r>
      <w:r>
        <w:rPr>
          <w:bCs/>
          <w:color w:val="000000"/>
          <w:spacing w:val="1"/>
        </w:rPr>
        <w:t>ый</w:t>
      </w:r>
      <w:r w:rsidRPr="000832A4">
        <w:rPr>
          <w:bCs/>
          <w:color w:val="000000"/>
          <w:spacing w:val="1"/>
        </w:rPr>
        <w:t xml:space="preserve"> инструктаж </w:t>
      </w:r>
      <w:r>
        <w:rPr>
          <w:bCs/>
          <w:color w:val="000000"/>
          <w:spacing w:val="1"/>
        </w:rPr>
        <w:t xml:space="preserve">в </w:t>
      </w:r>
      <w:r w:rsidRPr="000832A4">
        <w:rPr>
          <w:bCs/>
          <w:color w:val="000000"/>
          <w:spacing w:val="1"/>
        </w:rPr>
        <w:t>Федерально</w:t>
      </w:r>
      <w:r>
        <w:rPr>
          <w:bCs/>
          <w:color w:val="000000"/>
          <w:spacing w:val="1"/>
        </w:rPr>
        <w:t>м</w:t>
      </w:r>
      <w:r w:rsidRPr="000832A4">
        <w:rPr>
          <w:bCs/>
          <w:color w:val="000000"/>
          <w:spacing w:val="1"/>
        </w:rPr>
        <w:t xml:space="preserve"> государственно</w:t>
      </w:r>
      <w:r>
        <w:rPr>
          <w:bCs/>
          <w:color w:val="000000"/>
          <w:spacing w:val="1"/>
        </w:rPr>
        <w:t>м</w:t>
      </w:r>
      <w:r w:rsidRPr="000832A4">
        <w:rPr>
          <w:bCs/>
          <w:color w:val="000000"/>
          <w:spacing w:val="1"/>
        </w:rPr>
        <w:t xml:space="preserve"> бюджетно</w:t>
      </w:r>
      <w:r>
        <w:rPr>
          <w:bCs/>
          <w:color w:val="000000"/>
          <w:spacing w:val="1"/>
        </w:rPr>
        <w:t>м</w:t>
      </w:r>
      <w:r w:rsidRPr="000832A4">
        <w:rPr>
          <w:bCs/>
          <w:color w:val="000000"/>
          <w:spacing w:val="1"/>
        </w:rPr>
        <w:t xml:space="preserve"> научно</w:t>
      </w:r>
      <w:r>
        <w:rPr>
          <w:bCs/>
          <w:color w:val="000000"/>
          <w:spacing w:val="1"/>
        </w:rPr>
        <w:t>м</w:t>
      </w:r>
      <w:r w:rsidRPr="000832A4">
        <w:rPr>
          <w:bCs/>
          <w:color w:val="000000"/>
          <w:spacing w:val="1"/>
        </w:rPr>
        <w:t xml:space="preserve"> учреждени</w:t>
      </w:r>
      <w:r>
        <w:rPr>
          <w:bCs/>
          <w:color w:val="000000"/>
          <w:spacing w:val="1"/>
        </w:rPr>
        <w:t xml:space="preserve">и </w:t>
      </w:r>
      <w:r w:rsidRPr="000832A4">
        <w:rPr>
          <w:bCs/>
          <w:color w:val="000000"/>
          <w:spacing w:val="1"/>
        </w:rPr>
        <w:t>«Томский национальный исследовательский медицинский центр</w:t>
      </w:r>
    </w:p>
    <w:p w:rsidR="000D4ED9" w:rsidRPr="000832A4" w:rsidRDefault="000D4ED9" w:rsidP="00446985">
      <w:pPr>
        <w:spacing w:line="276" w:lineRule="auto"/>
        <w:jc w:val="center"/>
        <w:rPr>
          <w:bCs/>
          <w:color w:val="000000"/>
          <w:spacing w:val="1"/>
        </w:rPr>
      </w:pPr>
      <w:r w:rsidRPr="000832A4">
        <w:rPr>
          <w:bCs/>
          <w:color w:val="000000"/>
          <w:spacing w:val="1"/>
        </w:rPr>
        <w:t>Российской академии наук»</w:t>
      </w:r>
      <w:r>
        <w:rPr>
          <w:bCs/>
          <w:color w:val="000000"/>
          <w:spacing w:val="1"/>
        </w:rPr>
        <w:t>»</w:t>
      </w:r>
    </w:p>
    <w:p w:rsidR="000D4ED9" w:rsidRPr="000832A4" w:rsidRDefault="000D4ED9" w:rsidP="00446985">
      <w:pPr>
        <w:spacing w:line="276" w:lineRule="auto"/>
        <w:jc w:val="center"/>
      </w:pPr>
      <w:r w:rsidRPr="000832A4">
        <w:rPr>
          <w:bCs/>
          <w:color w:val="000000"/>
          <w:spacing w:val="1"/>
        </w:rPr>
        <w:t>(Томск</w:t>
      </w:r>
      <w:r>
        <w:rPr>
          <w:bCs/>
          <w:color w:val="000000"/>
          <w:spacing w:val="1"/>
        </w:rPr>
        <w:t>ий</w:t>
      </w:r>
      <w:r w:rsidRPr="000832A4">
        <w:rPr>
          <w:bCs/>
          <w:color w:val="000000"/>
          <w:spacing w:val="1"/>
        </w:rPr>
        <w:t xml:space="preserve"> НИМЦ)</w:t>
      </w:r>
    </w:p>
    <w:p w:rsidR="000D4ED9" w:rsidRPr="00BE641A" w:rsidRDefault="000D4ED9" w:rsidP="00446985">
      <w:pPr>
        <w:spacing w:line="276" w:lineRule="auto"/>
        <w:ind w:firstLine="709"/>
        <w:jc w:val="center"/>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tabs>
          <w:tab w:val="left" w:pos="7116"/>
        </w:tabs>
        <w:ind w:firstLine="709"/>
      </w:pPr>
      <w:r>
        <w:tab/>
      </w: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05EF1" w:rsidRDefault="000D4ED9" w:rsidP="000D4ED9">
      <w:pPr>
        <w:ind w:firstLine="709"/>
      </w:pPr>
    </w:p>
    <w:p w:rsidR="000D4ED9" w:rsidRPr="00B05EF1" w:rsidRDefault="000D4ED9" w:rsidP="000D4ED9">
      <w:pPr>
        <w:ind w:firstLine="709"/>
      </w:pPr>
    </w:p>
    <w:p w:rsidR="000D4ED9" w:rsidRPr="00B05EF1"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677B3B" w:rsidRDefault="00677B3B" w:rsidP="000D4ED9">
      <w:pPr>
        <w:ind w:firstLine="709"/>
        <w:jc w:val="center"/>
        <w:rPr>
          <w:bCs/>
          <w:color w:val="000000"/>
          <w:spacing w:val="1"/>
        </w:rPr>
      </w:pPr>
    </w:p>
    <w:p w:rsidR="000D4ED9" w:rsidRPr="00115FEC" w:rsidRDefault="000D4ED9" w:rsidP="000D4ED9">
      <w:pPr>
        <w:ind w:firstLine="709"/>
        <w:jc w:val="center"/>
        <w:rPr>
          <w:bCs/>
          <w:color w:val="000000"/>
          <w:spacing w:val="1"/>
        </w:rPr>
      </w:pPr>
      <w:r w:rsidRPr="00115FEC">
        <w:rPr>
          <w:bCs/>
          <w:color w:val="000000"/>
          <w:spacing w:val="1"/>
        </w:rPr>
        <w:t>202</w:t>
      </w:r>
      <w:r w:rsidR="00E30FB3">
        <w:rPr>
          <w:bCs/>
          <w:color w:val="000000"/>
          <w:spacing w:val="1"/>
        </w:rPr>
        <w:t>5</w:t>
      </w:r>
      <w:r w:rsidRPr="00115FEC">
        <w:rPr>
          <w:bCs/>
          <w:color w:val="000000"/>
          <w:spacing w:val="1"/>
        </w:rPr>
        <w:t xml:space="preserve"> г.</w:t>
      </w:r>
    </w:p>
    <w:p w:rsidR="000D4ED9" w:rsidRPr="00DC50DA" w:rsidRDefault="000D4ED9" w:rsidP="000D4ED9">
      <w:pPr>
        <w:widowControl w:val="0"/>
        <w:autoSpaceDE w:val="0"/>
        <w:autoSpaceDN w:val="0"/>
        <w:adjustRightInd w:val="0"/>
        <w:jc w:val="center"/>
        <w:rPr>
          <w:b/>
        </w:rPr>
      </w:pPr>
      <w:r w:rsidRPr="00DC50DA">
        <w:rPr>
          <w:b/>
        </w:rPr>
        <w:lastRenderedPageBreak/>
        <w:t>ПРОГРАММА</w:t>
      </w:r>
    </w:p>
    <w:p w:rsidR="000D4ED9" w:rsidRPr="00DC50DA" w:rsidRDefault="000D4ED9" w:rsidP="000D4ED9">
      <w:pPr>
        <w:widowControl w:val="0"/>
        <w:autoSpaceDE w:val="0"/>
        <w:autoSpaceDN w:val="0"/>
        <w:adjustRightInd w:val="0"/>
        <w:jc w:val="center"/>
        <w:rPr>
          <w:b/>
        </w:rPr>
      </w:pPr>
      <w:r w:rsidRPr="00DC50DA">
        <w:rPr>
          <w:b/>
        </w:rPr>
        <w:t>вводного противопожарного инструктажа</w:t>
      </w:r>
    </w:p>
    <w:p w:rsidR="000D4ED9" w:rsidRDefault="000D4ED9" w:rsidP="000D4ED9">
      <w:pPr>
        <w:widowControl w:val="0"/>
        <w:autoSpaceDE w:val="0"/>
        <w:autoSpaceDN w:val="0"/>
        <w:adjustRightInd w:val="0"/>
        <w:jc w:val="center"/>
        <w:rPr>
          <w:b/>
          <w:bCs/>
          <w:sz w:val="28"/>
          <w:szCs w:val="28"/>
        </w:rPr>
      </w:pPr>
    </w:p>
    <w:p w:rsidR="000D4ED9" w:rsidRPr="00EA2A31" w:rsidRDefault="000D4ED9" w:rsidP="000D4ED9">
      <w:pPr>
        <w:ind w:firstLine="709"/>
        <w:jc w:val="center"/>
        <w:rPr>
          <w:highlight w:val="yellow"/>
        </w:rPr>
      </w:pPr>
    </w:p>
    <w:p w:rsidR="000D4ED9" w:rsidRPr="009177CE" w:rsidRDefault="000D4ED9" w:rsidP="000D4ED9">
      <w:pPr>
        <w:pStyle w:val="a5"/>
        <w:tabs>
          <w:tab w:val="left" w:pos="993"/>
        </w:tabs>
        <w:spacing w:line="360" w:lineRule="auto"/>
        <w:ind w:left="0" w:firstLine="709"/>
        <w:jc w:val="both"/>
      </w:pPr>
      <w:r w:rsidRPr="009177CE">
        <w:t xml:space="preserve">Программа </w:t>
      </w:r>
      <w:r w:rsidRPr="009177CE">
        <w:rPr>
          <w:bCs/>
          <w:spacing w:val="1"/>
        </w:rPr>
        <w:t>«Вводный противопожарный инструктаж в Федеральном государственном бюджетном научном учреждении «Томский национальный исследовательский медицинский центр Российской академии наук</w:t>
      </w:r>
      <w:r w:rsidRPr="009177CE">
        <w:rPr>
          <w:b/>
          <w:bCs/>
          <w:spacing w:val="1"/>
        </w:rPr>
        <w:t>» (</w:t>
      </w:r>
      <w:r w:rsidRPr="009177CE">
        <w:rPr>
          <w:bCs/>
          <w:spacing w:val="1"/>
        </w:rPr>
        <w:t>далее - Инструктаж</w:t>
      </w:r>
      <w:r w:rsidRPr="009177CE">
        <w:rPr>
          <w:b/>
          <w:bCs/>
          <w:spacing w:val="1"/>
        </w:rPr>
        <w:t xml:space="preserve">)  </w:t>
      </w:r>
      <w:r w:rsidRPr="009177CE">
        <w:t xml:space="preserve">разработана в соответствии с требованиями действующих редакций: </w:t>
      </w:r>
    </w:p>
    <w:p w:rsidR="000D4ED9" w:rsidRPr="009177CE" w:rsidRDefault="000D4ED9" w:rsidP="000D4ED9">
      <w:pPr>
        <w:tabs>
          <w:tab w:val="num" w:pos="1134"/>
        </w:tabs>
        <w:spacing w:line="360" w:lineRule="auto"/>
        <w:ind w:firstLine="709"/>
        <w:jc w:val="both"/>
      </w:pPr>
      <w:r w:rsidRPr="009177CE">
        <w:t>-</w:t>
      </w:r>
      <w:r w:rsidRPr="009177CE">
        <w:tab/>
        <w:t xml:space="preserve">Федерального закона от 21 декабря 1994 г. № 69-ФЗ "О пожарной безопасности", </w:t>
      </w:r>
    </w:p>
    <w:p w:rsidR="000D4ED9" w:rsidRPr="009177CE" w:rsidRDefault="000D4ED9" w:rsidP="000D4ED9">
      <w:pPr>
        <w:tabs>
          <w:tab w:val="num" w:pos="1134"/>
        </w:tabs>
        <w:spacing w:line="360" w:lineRule="auto"/>
        <w:ind w:firstLine="709"/>
        <w:jc w:val="both"/>
      </w:pPr>
      <w:r w:rsidRPr="009177CE">
        <w:t>-</w:t>
      </w:r>
      <w:r w:rsidRPr="009177CE">
        <w:tab/>
        <w:t xml:space="preserve">Федерального закона Российской Федерации от 22.07.2008 г. № 123-ФЗ «Технический регламент о требованиях пожарной безопасности», </w:t>
      </w:r>
    </w:p>
    <w:p w:rsidR="000D4ED9" w:rsidRPr="009177CE" w:rsidRDefault="000D4ED9" w:rsidP="000D4ED9">
      <w:pPr>
        <w:tabs>
          <w:tab w:val="num" w:pos="1134"/>
        </w:tabs>
        <w:spacing w:line="360" w:lineRule="auto"/>
        <w:ind w:firstLine="709"/>
        <w:jc w:val="both"/>
      </w:pPr>
      <w:r w:rsidRPr="009177CE">
        <w:t>-</w:t>
      </w:r>
      <w:r w:rsidRPr="009177CE">
        <w:tab/>
        <w:t xml:space="preserve">Правил противопожарного режима в Российской Федерации, утвержденных постановлением Правительства Российской Федерации №1479 от 16 сентября 2020 г., </w:t>
      </w:r>
    </w:p>
    <w:p w:rsidR="000D4ED9" w:rsidRPr="009177CE" w:rsidRDefault="000D4ED9" w:rsidP="000D4ED9">
      <w:pPr>
        <w:tabs>
          <w:tab w:val="num" w:pos="1134"/>
        </w:tabs>
        <w:spacing w:line="360" w:lineRule="auto"/>
        <w:ind w:firstLine="709"/>
        <w:jc w:val="both"/>
      </w:pPr>
      <w:r w:rsidRPr="009177CE">
        <w:t>-</w:t>
      </w:r>
      <w:r w:rsidRPr="009177CE">
        <w:tab/>
        <w:t>Приложения № 2 к приказу МЧС России от 1</w:t>
      </w:r>
      <w:r w:rsidR="00C26236">
        <w:t>6</w:t>
      </w:r>
      <w:r w:rsidRPr="009177CE">
        <w:t xml:space="preserve"> </w:t>
      </w:r>
      <w:r w:rsidR="00C26236">
        <w:t>дека</w:t>
      </w:r>
      <w:r w:rsidRPr="009177CE">
        <w:t>бря 202</w:t>
      </w:r>
      <w:r w:rsidR="00C26236">
        <w:t>4 года № 1120</w:t>
      </w:r>
      <w:r w:rsidRPr="009177CE">
        <w:t xml:space="preserve"> «Об определении</w:t>
      </w:r>
      <w:r w:rsidR="00C26236">
        <w:t xml:space="preserve"> п</w:t>
      </w:r>
      <w:r w:rsidR="00C26236" w:rsidRPr="001626AF">
        <w:t>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w:t>
      </w:r>
      <w:r w:rsidR="00C26236">
        <w:t>, порядка их утверждения и согласования</w:t>
      </w:r>
      <w:r w:rsidR="00C26236" w:rsidRPr="001626AF">
        <w:t xml:space="preserve"> и категорий лиц, проходящих обучение по дополнительным профессиональным программам в области пожарной безопасности</w:t>
      </w:r>
      <w:r w:rsidRPr="009177CE">
        <w:t>».</w:t>
      </w:r>
    </w:p>
    <w:p w:rsidR="00FE7072" w:rsidRDefault="00FE7072">
      <w:pPr>
        <w:spacing w:after="200" w:line="276" w:lineRule="auto"/>
        <w:rPr>
          <w:rFonts w:eastAsiaTheme="minorHAnsi"/>
          <w:bCs/>
          <w:lang w:eastAsia="en-US"/>
        </w:rPr>
      </w:pPr>
      <w:bookmarkStart w:id="1" w:name="_Hlk177223397"/>
      <w:r>
        <w:rPr>
          <w:rFonts w:eastAsiaTheme="minorHAnsi"/>
          <w:bCs/>
          <w:lang w:eastAsia="en-US"/>
        </w:rPr>
        <w:br w:type="page"/>
      </w:r>
    </w:p>
    <w:p w:rsidR="000D4ED9" w:rsidRPr="005709B4" w:rsidRDefault="000D4ED9" w:rsidP="005709B4">
      <w:pPr>
        <w:pStyle w:val="1"/>
        <w:jc w:val="center"/>
        <w:rPr>
          <w:rFonts w:eastAsiaTheme="minorHAnsi"/>
          <w:sz w:val="24"/>
          <w:szCs w:val="24"/>
          <w:lang w:eastAsia="en-US"/>
        </w:rPr>
      </w:pPr>
      <w:r w:rsidRPr="005709B4">
        <w:rPr>
          <w:rFonts w:eastAsiaTheme="minorHAnsi"/>
          <w:sz w:val="24"/>
          <w:szCs w:val="24"/>
          <w:lang w:eastAsia="en-US"/>
        </w:rPr>
        <w:lastRenderedPageBreak/>
        <w:t>СОДЕРЖАНИЕ ПРОГРАММЫ ВВОДНОГО ПРОТИВОПОЖАРНОГО ИНСТРУКТАЖА</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8495"/>
      </w:tblGrid>
      <w:tr w:rsidR="000D4ED9" w:rsidRPr="00F10A2A" w:rsidTr="00C85216">
        <w:trPr>
          <w:trHeight w:val="510"/>
          <w:tblHeader/>
        </w:trPr>
        <w:tc>
          <w:tcPr>
            <w:tcW w:w="423" w:type="pct"/>
            <w:tcBorders>
              <w:top w:val="single" w:sz="4" w:space="0" w:color="auto"/>
              <w:left w:val="single" w:sz="4" w:space="0" w:color="auto"/>
              <w:bottom w:val="single" w:sz="4" w:space="0" w:color="auto"/>
              <w:right w:val="single" w:sz="4" w:space="0" w:color="auto"/>
            </w:tcBorders>
            <w:vAlign w:val="center"/>
          </w:tcPr>
          <w:p w:rsidR="000D4ED9" w:rsidRPr="00B6454B" w:rsidRDefault="000D4ED9" w:rsidP="00C85216">
            <w:pPr>
              <w:ind w:left="-111" w:right="-157"/>
              <w:jc w:val="center"/>
            </w:pPr>
            <w:r>
              <w:t>№ п</w:t>
            </w:r>
            <w:r>
              <w:rPr>
                <w:lang w:val="en-US"/>
              </w:rPr>
              <w:t>/</w:t>
            </w:r>
            <w:r>
              <w:t>п</w:t>
            </w:r>
          </w:p>
        </w:tc>
        <w:tc>
          <w:tcPr>
            <w:tcW w:w="4577" w:type="pct"/>
            <w:tcBorders>
              <w:top w:val="single" w:sz="4" w:space="0" w:color="auto"/>
              <w:left w:val="single" w:sz="4" w:space="0" w:color="auto"/>
              <w:bottom w:val="single" w:sz="4" w:space="0" w:color="auto"/>
              <w:right w:val="single" w:sz="4" w:space="0" w:color="auto"/>
            </w:tcBorders>
            <w:vAlign w:val="center"/>
          </w:tcPr>
          <w:p w:rsidR="000D4ED9" w:rsidRPr="00A200CE" w:rsidRDefault="000D4ED9" w:rsidP="00C85216">
            <w:pPr>
              <w:jc w:val="center"/>
            </w:pPr>
            <w:r>
              <w:t>Наименование темы</w:t>
            </w:r>
          </w:p>
        </w:tc>
      </w:tr>
      <w:tr w:rsidR="00C26236" w:rsidRPr="00F10A2A" w:rsidTr="00C85216">
        <w:trPr>
          <w:trHeight w:val="510"/>
          <w:tblHeader/>
        </w:trPr>
        <w:tc>
          <w:tcPr>
            <w:tcW w:w="423" w:type="pct"/>
            <w:tcBorders>
              <w:top w:val="single" w:sz="4" w:space="0" w:color="auto"/>
              <w:left w:val="single" w:sz="4" w:space="0" w:color="auto"/>
              <w:bottom w:val="single" w:sz="4" w:space="0" w:color="auto"/>
              <w:right w:val="single" w:sz="4" w:space="0" w:color="auto"/>
            </w:tcBorders>
            <w:vAlign w:val="center"/>
          </w:tcPr>
          <w:p w:rsidR="00C26236" w:rsidRDefault="008D6E35" w:rsidP="00C85216">
            <w:pPr>
              <w:ind w:left="-111" w:right="-157"/>
              <w:jc w:val="center"/>
            </w:pPr>
            <w:r>
              <w:t>1.</w:t>
            </w:r>
          </w:p>
        </w:tc>
        <w:tc>
          <w:tcPr>
            <w:tcW w:w="4577" w:type="pct"/>
            <w:tcBorders>
              <w:top w:val="single" w:sz="4" w:space="0" w:color="auto"/>
              <w:left w:val="single" w:sz="4" w:space="0" w:color="auto"/>
              <w:bottom w:val="single" w:sz="4" w:space="0" w:color="auto"/>
              <w:right w:val="single" w:sz="4" w:space="0" w:color="auto"/>
            </w:tcBorders>
            <w:vAlign w:val="center"/>
          </w:tcPr>
          <w:p w:rsidR="00C26236" w:rsidRDefault="008D6E35" w:rsidP="008D6E35">
            <w:pPr>
              <w:jc w:val="both"/>
            </w:pPr>
            <w:r w:rsidRPr="008D6E35">
              <w:t>Основные положения законодательства Российской Федерации о пожарной безопасности.</w:t>
            </w:r>
            <w:r>
              <w:t xml:space="preserve"> </w:t>
            </w:r>
            <w:hyperlink r:id="rId8" w:anchor="l1" w:tgtFrame="_blank" w:history="1">
              <w:r w:rsidRPr="008D6E35">
                <w:t>Правила</w:t>
              </w:r>
            </w:hyperlink>
            <w:r>
              <w:t xml:space="preserve"> </w:t>
            </w:r>
            <w:r w:rsidRPr="008D6E35">
              <w:t>противопожарног</w:t>
            </w:r>
            <w:r>
              <w:t>о режима в Российской Федерации</w:t>
            </w:r>
            <w:r w:rsidRPr="008D6E35">
              <w:t>. Порядок и сроки обучения лиц, осуществляющих трудовую или служебную деятельность, мерам пожарной безопасности по программам противопожарного инструктажа на объектах защиты</w:t>
            </w:r>
            <w:r>
              <w:t>.</w:t>
            </w:r>
          </w:p>
        </w:tc>
      </w:tr>
      <w:tr w:rsidR="008D6E35" w:rsidRPr="00F10A2A" w:rsidTr="00C85216">
        <w:trPr>
          <w:trHeight w:val="510"/>
          <w:tblHeader/>
        </w:trPr>
        <w:tc>
          <w:tcPr>
            <w:tcW w:w="423" w:type="pct"/>
            <w:tcBorders>
              <w:top w:val="single" w:sz="4" w:space="0" w:color="auto"/>
              <w:left w:val="single" w:sz="4" w:space="0" w:color="auto"/>
              <w:bottom w:val="single" w:sz="4" w:space="0" w:color="auto"/>
              <w:right w:val="single" w:sz="4" w:space="0" w:color="auto"/>
            </w:tcBorders>
            <w:vAlign w:val="center"/>
          </w:tcPr>
          <w:p w:rsidR="008D6E35" w:rsidRDefault="008D6E35" w:rsidP="00C85216">
            <w:pPr>
              <w:ind w:left="-111" w:right="-157"/>
              <w:jc w:val="center"/>
            </w:pPr>
            <w:r>
              <w:t>2.</w:t>
            </w:r>
          </w:p>
        </w:tc>
        <w:tc>
          <w:tcPr>
            <w:tcW w:w="4577" w:type="pct"/>
            <w:tcBorders>
              <w:top w:val="single" w:sz="4" w:space="0" w:color="auto"/>
              <w:left w:val="single" w:sz="4" w:space="0" w:color="auto"/>
              <w:bottom w:val="single" w:sz="4" w:space="0" w:color="auto"/>
              <w:right w:val="single" w:sz="4" w:space="0" w:color="auto"/>
            </w:tcBorders>
            <w:vAlign w:val="center"/>
          </w:tcPr>
          <w:p w:rsidR="008D6E35" w:rsidRPr="008D6E35" w:rsidRDefault="008D6E35" w:rsidP="008D6E35">
            <w:pPr>
              <w:jc w:val="both"/>
            </w:pPr>
            <w:r w:rsidRPr="008D6E35">
              <w:rPr>
                <w:color w:val="000000"/>
              </w:rPr>
              <w:t xml:space="preserve">Общие сведения о специфике пожарной и взрывопожарной опасности объектов защиты </w:t>
            </w:r>
            <w:r w:rsidRPr="008D6E35">
              <w:t>Томского НИМЦ.</w:t>
            </w:r>
          </w:p>
        </w:tc>
      </w:tr>
      <w:tr w:rsidR="008D6E35" w:rsidRPr="00F10A2A" w:rsidTr="00C85216">
        <w:trPr>
          <w:trHeight w:val="510"/>
          <w:tblHeader/>
        </w:trPr>
        <w:tc>
          <w:tcPr>
            <w:tcW w:w="423" w:type="pct"/>
            <w:tcBorders>
              <w:top w:val="single" w:sz="4" w:space="0" w:color="auto"/>
              <w:left w:val="single" w:sz="4" w:space="0" w:color="auto"/>
              <w:bottom w:val="single" w:sz="4" w:space="0" w:color="auto"/>
              <w:right w:val="single" w:sz="4" w:space="0" w:color="auto"/>
            </w:tcBorders>
            <w:vAlign w:val="center"/>
          </w:tcPr>
          <w:p w:rsidR="008D6E35" w:rsidRDefault="008D6E35" w:rsidP="00C85216">
            <w:pPr>
              <w:ind w:left="-111" w:right="-157"/>
              <w:jc w:val="center"/>
            </w:pPr>
            <w:r>
              <w:t>3.</w:t>
            </w:r>
          </w:p>
        </w:tc>
        <w:tc>
          <w:tcPr>
            <w:tcW w:w="4577" w:type="pct"/>
            <w:tcBorders>
              <w:top w:val="single" w:sz="4" w:space="0" w:color="auto"/>
              <w:left w:val="single" w:sz="4" w:space="0" w:color="auto"/>
              <w:bottom w:val="single" w:sz="4" w:space="0" w:color="auto"/>
              <w:right w:val="single" w:sz="4" w:space="0" w:color="auto"/>
            </w:tcBorders>
            <w:vAlign w:val="center"/>
          </w:tcPr>
          <w:p w:rsidR="008D6E35" w:rsidRPr="008D6E35" w:rsidRDefault="008D6E35" w:rsidP="008D6E35">
            <w:pPr>
              <w:jc w:val="both"/>
              <w:rPr>
                <w:color w:val="000000"/>
              </w:rPr>
            </w:pPr>
            <w:r>
              <w:rPr>
                <w:color w:val="000000"/>
              </w:rPr>
              <w:t>С</w:t>
            </w:r>
            <w:r w:rsidRPr="00F228C6">
              <w:rPr>
                <w:color w:val="000000"/>
              </w:rPr>
              <w:t>одержание эвакуационных и аварийных путей и выходов</w:t>
            </w:r>
            <w:r w:rsidR="00952FB7" w:rsidRPr="00A200CE">
              <w:t xml:space="preserve"> на объектах защиты </w:t>
            </w:r>
            <w:r w:rsidR="00952FB7">
              <w:t>Томского НИМЦ</w:t>
            </w:r>
            <w:r w:rsidR="00952FB7" w:rsidRPr="00A200CE">
              <w:t>.</w:t>
            </w:r>
          </w:p>
        </w:tc>
      </w:tr>
      <w:tr w:rsidR="008D6E35" w:rsidRPr="00F10A2A" w:rsidTr="00C85216">
        <w:trPr>
          <w:trHeight w:val="510"/>
          <w:tblHeader/>
        </w:trPr>
        <w:tc>
          <w:tcPr>
            <w:tcW w:w="423" w:type="pct"/>
            <w:tcBorders>
              <w:top w:val="single" w:sz="4" w:space="0" w:color="auto"/>
              <w:left w:val="single" w:sz="4" w:space="0" w:color="auto"/>
              <w:bottom w:val="single" w:sz="4" w:space="0" w:color="auto"/>
              <w:right w:val="single" w:sz="4" w:space="0" w:color="auto"/>
            </w:tcBorders>
            <w:vAlign w:val="center"/>
          </w:tcPr>
          <w:p w:rsidR="008D6E35" w:rsidRDefault="008D6E35" w:rsidP="00C85216">
            <w:pPr>
              <w:ind w:left="-111" w:right="-157"/>
              <w:jc w:val="center"/>
            </w:pPr>
            <w:r>
              <w:t>4.</w:t>
            </w:r>
          </w:p>
        </w:tc>
        <w:tc>
          <w:tcPr>
            <w:tcW w:w="4577" w:type="pct"/>
            <w:tcBorders>
              <w:top w:val="single" w:sz="4" w:space="0" w:color="auto"/>
              <w:left w:val="single" w:sz="4" w:space="0" w:color="auto"/>
              <w:bottom w:val="single" w:sz="4" w:space="0" w:color="auto"/>
              <w:right w:val="single" w:sz="4" w:space="0" w:color="auto"/>
            </w:tcBorders>
            <w:vAlign w:val="center"/>
          </w:tcPr>
          <w:p w:rsidR="008D6E35" w:rsidRDefault="008D6E35" w:rsidP="008D6E35">
            <w:pPr>
              <w:jc w:val="both"/>
              <w:rPr>
                <w:color w:val="000000"/>
              </w:rPr>
            </w:pPr>
            <w:r w:rsidRPr="00A200CE">
              <w:t xml:space="preserve">Статистика, причины и последствия пожаров на объектах защиты </w:t>
            </w:r>
            <w:r>
              <w:t>Томского НИМЦ</w:t>
            </w:r>
            <w:r w:rsidRPr="00A200CE">
              <w:t>.</w:t>
            </w:r>
          </w:p>
        </w:tc>
      </w:tr>
      <w:tr w:rsidR="008D6E35" w:rsidRPr="00F10A2A" w:rsidTr="00C85216">
        <w:trPr>
          <w:trHeight w:val="510"/>
          <w:tblHeader/>
        </w:trPr>
        <w:tc>
          <w:tcPr>
            <w:tcW w:w="423" w:type="pct"/>
            <w:tcBorders>
              <w:top w:val="single" w:sz="4" w:space="0" w:color="auto"/>
              <w:left w:val="single" w:sz="4" w:space="0" w:color="auto"/>
              <w:bottom w:val="single" w:sz="4" w:space="0" w:color="auto"/>
              <w:right w:val="single" w:sz="4" w:space="0" w:color="auto"/>
            </w:tcBorders>
            <w:vAlign w:val="center"/>
          </w:tcPr>
          <w:p w:rsidR="008D6E35" w:rsidRDefault="008D6E35" w:rsidP="00C85216">
            <w:pPr>
              <w:ind w:left="-111" w:right="-157"/>
              <w:jc w:val="center"/>
            </w:pPr>
            <w:r>
              <w:t>5.</w:t>
            </w:r>
          </w:p>
        </w:tc>
        <w:tc>
          <w:tcPr>
            <w:tcW w:w="4577" w:type="pct"/>
            <w:tcBorders>
              <w:top w:val="single" w:sz="4" w:space="0" w:color="auto"/>
              <w:left w:val="single" w:sz="4" w:space="0" w:color="auto"/>
              <w:bottom w:val="single" w:sz="4" w:space="0" w:color="auto"/>
              <w:right w:val="single" w:sz="4" w:space="0" w:color="auto"/>
            </w:tcBorders>
            <w:vAlign w:val="center"/>
          </w:tcPr>
          <w:p w:rsidR="008D6E35" w:rsidRPr="00A200CE" w:rsidRDefault="008D6E35" w:rsidP="00952FB7">
            <w:pPr>
              <w:jc w:val="both"/>
            </w:pPr>
            <w:r>
              <w:rPr>
                <w:color w:val="000000"/>
              </w:rPr>
              <w:t>П</w:t>
            </w:r>
            <w:r w:rsidRPr="00F228C6">
              <w:rPr>
                <w:color w:val="000000"/>
              </w:rPr>
              <w:t>рава и обязанности лиц, осуществляющих трудовую деятельность на объектах защиты</w:t>
            </w:r>
            <w:r>
              <w:t xml:space="preserve"> Томского НИМЦ,</w:t>
            </w:r>
            <w:r w:rsidRPr="00F228C6">
              <w:rPr>
                <w:color w:val="000000"/>
              </w:rPr>
              <w:t xml:space="preserve"> в области пожарной безопасности. Ответственность лиц, осуществляющих трудовую деятельность на объектах защиты</w:t>
            </w:r>
            <w:r>
              <w:t xml:space="preserve"> Томского НИМЦ</w:t>
            </w:r>
            <w:r w:rsidRPr="00F228C6">
              <w:rPr>
                <w:color w:val="000000"/>
              </w:rPr>
              <w:t>, за нарушение обязательных требований пожарной безопасности</w:t>
            </w:r>
            <w:r w:rsidR="00952FB7">
              <w:rPr>
                <w:color w:val="000000"/>
              </w:rPr>
              <w:t>.</w:t>
            </w:r>
          </w:p>
        </w:tc>
      </w:tr>
      <w:tr w:rsidR="00952FB7" w:rsidRPr="00F10A2A" w:rsidTr="00C85216">
        <w:trPr>
          <w:trHeight w:val="510"/>
          <w:tblHeader/>
        </w:trPr>
        <w:tc>
          <w:tcPr>
            <w:tcW w:w="423" w:type="pct"/>
            <w:tcBorders>
              <w:top w:val="single" w:sz="4" w:space="0" w:color="auto"/>
              <w:left w:val="single" w:sz="4" w:space="0" w:color="auto"/>
              <w:bottom w:val="single" w:sz="4" w:space="0" w:color="auto"/>
              <w:right w:val="single" w:sz="4" w:space="0" w:color="auto"/>
            </w:tcBorders>
            <w:vAlign w:val="center"/>
          </w:tcPr>
          <w:p w:rsidR="00952FB7" w:rsidRDefault="00952FB7" w:rsidP="00C85216">
            <w:pPr>
              <w:ind w:left="-111" w:right="-157"/>
              <w:jc w:val="center"/>
            </w:pPr>
            <w:r>
              <w:t>6.</w:t>
            </w:r>
          </w:p>
        </w:tc>
        <w:tc>
          <w:tcPr>
            <w:tcW w:w="4577" w:type="pct"/>
            <w:tcBorders>
              <w:top w:val="single" w:sz="4" w:space="0" w:color="auto"/>
              <w:left w:val="single" w:sz="4" w:space="0" w:color="auto"/>
              <w:bottom w:val="single" w:sz="4" w:space="0" w:color="auto"/>
              <w:right w:val="single" w:sz="4" w:space="0" w:color="auto"/>
            </w:tcBorders>
            <w:vAlign w:val="center"/>
          </w:tcPr>
          <w:p w:rsidR="00952FB7" w:rsidRDefault="00952FB7" w:rsidP="00952FB7">
            <w:pPr>
              <w:jc w:val="both"/>
              <w:rPr>
                <w:color w:val="000000"/>
              </w:rPr>
            </w:pPr>
            <w:r>
              <w:rPr>
                <w:color w:val="000000"/>
              </w:rPr>
              <w:t>О</w:t>
            </w:r>
            <w:r w:rsidRPr="00F228C6">
              <w:rPr>
                <w:color w:val="000000"/>
              </w:rPr>
              <w:t>бщие меры по предотвращению и тушению пожаров на объектах защиты</w:t>
            </w:r>
            <w:r>
              <w:t xml:space="preserve"> Томского НИМЦ</w:t>
            </w:r>
            <w:r w:rsidRPr="00F228C6">
              <w:rPr>
                <w:color w:val="000000"/>
              </w:rPr>
              <w:t>. Система обеспечения пожарной безопасности объекта защиты: система предотвращения пожара и противопожарной защиты, комплекс организационно-технических мероприятий по обеспечению пожарной безопасности</w:t>
            </w:r>
            <w:r>
              <w:rPr>
                <w:color w:val="000000"/>
              </w:rPr>
              <w:t>.</w:t>
            </w:r>
          </w:p>
        </w:tc>
      </w:tr>
      <w:tr w:rsidR="00952FB7" w:rsidRPr="00F10A2A" w:rsidTr="00C85216">
        <w:trPr>
          <w:trHeight w:val="510"/>
          <w:tblHeader/>
        </w:trPr>
        <w:tc>
          <w:tcPr>
            <w:tcW w:w="423" w:type="pct"/>
            <w:tcBorders>
              <w:top w:val="single" w:sz="4" w:space="0" w:color="auto"/>
              <w:left w:val="single" w:sz="4" w:space="0" w:color="auto"/>
              <w:bottom w:val="single" w:sz="4" w:space="0" w:color="auto"/>
              <w:right w:val="single" w:sz="4" w:space="0" w:color="auto"/>
            </w:tcBorders>
            <w:vAlign w:val="center"/>
          </w:tcPr>
          <w:p w:rsidR="00952FB7" w:rsidRDefault="00952FB7" w:rsidP="00C85216">
            <w:pPr>
              <w:ind w:left="-111" w:right="-157"/>
              <w:jc w:val="center"/>
            </w:pPr>
            <w:r>
              <w:t>7.</w:t>
            </w:r>
          </w:p>
        </w:tc>
        <w:tc>
          <w:tcPr>
            <w:tcW w:w="4577" w:type="pct"/>
            <w:tcBorders>
              <w:top w:val="single" w:sz="4" w:space="0" w:color="auto"/>
              <w:left w:val="single" w:sz="4" w:space="0" w:color="auto"/>
              <w:bottom w:val="single" w:sz="4" w:space="0" w:color="auto"/>
              <w:right w:val="single" w:sz="4" w:space="0" w:color="auto"/>
            </w:tcBorders>
            <w:vAlign w:val="center"/>
          </w:tcPr>
          <w:p w:rsidR="00952FB7" w:rsidRDefault="00952FB7" w:rsidP="00952FB7">
            <w:pPr>
              <w:jc w:val="both"/>
              <w:rPr>
                <w:color w:val="000000"/>
              </w:rPr>
            </w:pPr>
            <w:r>
              <w:rPr>
                <w:color w:val="000000"/>
              </w:rPr>
              <w:t>О</w:t>
            </w:r>
            <w:r w:rsidRPr="00F228C6">
              <w:rPr>
                <w:color w:val="000000"/>
              </w:rPr>
              <w:t>бязанности и порядок действий лиц, осуществляющих трудовую деятельность на объектах защиты</w:t>
            </w:r>
            <w:r>
              <w:rPr>
                <w:color w:val="000000"/>
              </w:rPr>
              <w:t xml:space="preserve"> </w:t>
            </w:r>
            <w:r>
              <w:t>Томского НИМЦ</w:t>
            </w:r>
            <w:r w:rsidRPr="00F228C6">
              <w:rPr>
                <w:color w:val="000000"/>
              </w:rPr>
              <w:t>, при обнаружении пожара или признаков горения, в том числе при вызове пожарной охраны, аварийной остановке технологического оборудования, отключении вентиляции, электроустановок и электрооборудования в случае пожара и по окончании рабочего дня, пользовании первичными средствами пожаротушения, системами пожарной автоматики, эвакуации имущества и материальных ценностей</w:t>
            </w:r>
            <w:r>
              <w:rPr>
                <w:color w:val="000000"/>
              </w:rPr>
              <w:t>.</w:t>
            </w:r>
          </w:p>
        </w:tc>
      </w:tr>
      <w:bookmarkEnd w:id="1"/>
      <w:tr w:rsidR="000D4ED9" w:rsidRPr="00F10A2A" w:rsidTr="00952FB7">
        <w:trPr>
          <w:trHeight w:val="510"/>
        </w:trPr>
        <w:tc>
          <w:tcPr>
            <w:tcW w:w="423" w:type="pct"/>
            <w:tcBorders>
              <w:top w:val="single" w:sz="4" w:space="0" w:color="auto"/>
              <w:left w:val="single" w:sz="4" w:space="0" w:color="auto"/>
              <w:bottom w:val="single" w:sz="4" w:space="0" w:color="auto"/>
              <w:right w:val="single" w:sz="4" w:space="0" w:color="auto"/>
            </w:tcBorders>
            <w:vAlign w:val="center"/>
          </w:tcPr>
          <w:p w:rsidR="000D4ED9" w:rsidRPr="00A54F41" w:rsidRDefault="00952FB7" w:rsidP="00C85216">
            <w:pPr>
              <w:jc w:val="center"/>
            </w:pPr>
            <w:r>
              <w:t>8.</w:t>
            </w:r>
          </w:p>
        </w:tc>
        <w:tc>
          <w:tcPr>
            <w:tcW w:w="4577" w:type="pct"/>
            <w:tcBorders>
              <w:top w:val="single" w:sz="4" w:space="0" w:color="auto"/>
              <w:left w:val="single" w:sz="4" w:space="0" w:color="auto"/>
              <w:bottom w:val="single" w:sz="4" w:space="0" w:color="auto"/>
              <w:right w:val="single" w:sz="4" w:space="0" w:color="auto"/>
            </w:tcBorders>
            <w:vAlign w:val="center"/>
          </w:tcPr>
          <w:p w:rsidR="000D4ED9" w:rsidRPr="008D6E35" w:rsidRDefault="00952FB7" w:rsidP="00C33267">
            <w:pPr>
              <w:jc w:val="both"/>
              <w:rPr>
                <w:highlight w:val="yellow"/>
              </w:rPr>
            </w:pPr>
            <w:r w:rsidRPr="00071875">
              <w:t>Меры пожарной безопасности в зданиях для проживания людей</w:t>
            </w:r>
            <w:r>
              <w:t>.</w:t>
            </w:r>
          </w:p>
        </w:tc>
      </w:tr>
    </w:tbl>
    <w:p w:rsidR="000D4ED9" w:rsidRDefault="000D4ED9" w:rsidP="000D4ED9">
      <w:pPr>
        <w:widowControl w:val="0"/>
        <w:autoSpaceDE w:val="0"/>
        <w:autoSpaceDN w:val="0"/>
        <w:adjustRightInd w:val="0"/>
        <w:ind w:firstLine="709"/>
        <w:jc w:val="both"/>
      </w:pPr>
    </w:p>
    <w:p w:rsidR="00FE7072" w:rsidRDefault="00FE7072">
      <w:pPr>
        <w:spacing w:after="200" w:line="276" w:lineRule="auto"/>
      </w:pPr>
      <w:r>
        <w:br w:type="page"/>
      </w:r>
    </w:p>
    <w:p w:rsidR="000D4ED9" w:rsidRPr="00DC50DA" w:rsidRDefault="000D4ED9" w:rsidP="000D4ED9">
      <w:pPr>
        <w:spacing w:line="276" w:lineRule="auto"/>
        <w:jc w:val="center"/>
        <w:rPr>
          <w:b/>
          <w:color w:val="000000"/>
          <w:spacing w:val="1"/>
        </w:rPr>
      </w:pPr>
      <w:r w:rsidRPr="00DC50DA">
        <w:rPr>
          <w:b/>
          <w:color w:val="000000"/>
          <w:spacing w:val="1"/>
        </w:rPr>
        <w:lastRenderedPageBreak/>
        <w:t>Инструкция</w:t>
      </w:r>
    </w:p>
    <w:p w:rsidR="000D4ED9" w:rsidRPr="00DC50DA" w:rsidRDefault="000D4ED9" w:rsidP="000D4ED9">
      <w:pPr>
        <w:spacing w:line="276" w:lineRule="auto"/>
        <w:jc w:val="center"/>
        <w:rPr>
          <w:b/>
          <w:color w:val="000000"/>
          <w:spacing w:val="1"/>
        </w:rPr>
      </w:pPr>
      <w:r w:rsidRPr="00DC50DA">
        <w:rPr>
          <w:b/>
          <w:color w:val="000000"/>
          <w:spacing w:val="1"/>
        </w:rPr>
        <w:t>для проведения вводного инструктажа по пожарной безопасности</w:t>
      </w:r>
    </w:p>
    <w:p w:rsidR="000D4ED9" w:rsidRPr="00DC50DA" w:rsidRDefault="000D4ED9" w:rsidP="000D4ED9">
      <w:pPr>
        <w:spacing w:line="276" w:lineRule="auto"/>
        <w:jc w:val="center"/>
        <w:rPr>
          <w:b/>
          <w:color w:val="000000"/>
          <w:spacing w:val="1"/>
        </w:rPr>
      </w:pPr>
      <w:r w:rsidRPr="00DC50DA">
        <w:rPr>
          <w:b/>
          <w:color w:val="000000"/>
          <w:spacing w:val="1"/>
        </w:rPr>
        <w:t>Федерального государственного бюджетного научного учреждения</w:t>
      </w:r>
    </w:p>
    <w:p w:rsidR="000D4ED9" w:rsidRPr="00DC50DA" w:rsidRDefault="000D4ED9" w:rsidP="000D4ED9">
      <w:pPr>
        <w:spacing w:line="276" w:lineRule="auto"/>
        <w:jc w:val="center"/>
        <w:rPr>
          <w:b/>
          <w:color w:val="000000"/>
          <w:spacing w:val="1"/>
        </w:rPr>
      </w:pPr>
      <w:r w:rsidRPr="00DC50DA">
        <w:rPr>
          <w:b/>
          <w:color w:val="000000"/>
          <w:spacing w:val="1"/>
        </w:rPr>
        <w:t>«Томский национальный исследовательский медицинский центр</w:t>
      </w:r>
    </w:p>
    <w:p w:rsidR="000D4ED9" w:rsidRPr="00DC50DA" w:rsidRDefault="000D4ED9" w:rsidP="000D4ED9">
      <w:pPr>
        <w:spacing w:line="276" w:lineRule="auto"/>
        <w:jc w:val="center"/>
        <w:rPr>
          <w:b/>
          <w:color w:val="000000"/>
          <w:spacing w:val="1"/>
        </w:rPr>
      </w:pPr>
      <w:r w:rsidRPr="00DC50DA">
        <w:rPr>
          <w:b/>
          <w:color w:val="000000"/>
          <w:spacing w:val="1"/>
        </w:rPr>
        <w:t>Российской академии наук»»</w:t>
      </w:r>
    </w:p>
    <w:p w:rsidR="000D4ED9" w:rsidRDefault="000D4ED9" w:rsidP="000D4ED9">
      <w:pPr>
        <w:spacing w:line="276" w:lineRule="auto"/>
        <w:jc w:val="center"/>
        <w:rPr>
          <w:b/>
          <w:color w:val="000000"/>
          <w:spacing w:val="1"/>
        </w:rPr>
      </w:pPr>
      <w:r w:rsidRPr="00DC50DA">
        <w:rPr>
          <w:b/>
          <w:color w:val="000000"/>
          <w:spacing w:val="1"/>
        </w:rPr>
        <w:t>(Томский НИМЦ)</w:t>
      </w:r>
      <w:r w:rsidR="003065D5">
        <w:rPr>
          <w:b/>
          <w:color w:val="000000"/>
          <w:spacing w:val="1"/>
        </w:rPr>
        <w:t>.</w:t>
      </w:r>
    </w:p>
    <w:p w:rsidR="002275C8" w:rsidRPr="00DC50DA" w:rsidRDefault="002275C8" w:rsidP="000D4ED9">
      <w:pPr>
        <w:spacing w:line="276" w:lineRule="auto"/>
        <w:jc w:val="center"/>
        <w:rPr>
          <w:b/>
        </w:rPr>
      </w:pPr>
    </w:p>
    <w:p w:rsidR="000D4ED9" w:rsidRPr="005709B4" w:rsidRDefault="00516048" w:rsidP="002275C8">
      <w:pPr>
        <w:pStyle w:val="1"/>
        <w:numPr>
          <w:ilvl w:val="0"/>
          <w:numId w:val="25"/>
        </w:numPr>
        <w:spacing w:before="0" w:beforeAutospacing="0" w:after="0" w:afterAutospacing="0"/>
        <w:ind w:left="708" w:hanging="11"/>
        <w:jc w:val="center"/>
        <w:rPr>
          <w:sz w:val="24"/>
          <w:szCs w:val="24"/>
        </w:rPr>
      </w:pPr>
      <w:r w:rsidRPr="00516048">
        <w:rPr>
          <w:sz w:val="24"/>
          <w:szCs w:val="24"/>
        </w:rPr>
        <w:t>О</w:t>
      </w:r>
      <w:r w:rsidRPr="008D6E35">
        <w:rPr>
          <w:sz w:val="24"/>
          <w:szCs w:val="24"/>
        </w:rPr>
        <w:t>сновные положения законодательства Российской Федерации о пожарной безопасности.</w:t>
      </w:r>
      <w:r w:rsidRPr="00516048">
        <w:rPr>
          <w:sz w:val="24"/>
          <w:szCs w:val="24"/>
        </w:rPr>
        <w:t xml:space="preserve"> </w:t>
      </w:r>
      <w:hyperlink r:id="rId9" w:anchor="l1" w:tgtFrame="_blank" w:history="1">
        <w:r w:rsidRPr="008D6E35">
          <w:rPr>
            <w:sz w:val="24"/>
            <w:szCs w:val="24"/>
          </w:rPr>
          <w:t>Правила</w:t>
        </w:r>
      </w:hyperlink>
      <w:r w:rsidRPr="00516048">
        <w:rPr>
          <w:sz w:val="24"/>
          <w:szCs w:val="24"/>
        </w:rPr>
        <w:t xml:space="preserve"> </w:t>
      </w:r>
      <w:r w:rsidRPr="008D6E35">
        <w:rPr>
          <w:sz w:val="24"/>
          <w:szCs w:val="24"/>
        </w:rPr>
        <w:t>противопожарног</w:t>
      </w:r>
      <w:r w:rsidRPr="00516048">
        <w:rPr>
          <w:sz w:val="24"/>
          <w:szCs w:val="24"/>
        </w:rPr>
        <w:t>о режима в Российской Федерации</w:t>
      </w:r>
      <w:r w:rsidRPr="008D6E35">
        <w:rPr>
          <w:sz w:val="24"/>
          <w:szCs w:val="24"/>
        </w:rPr>
        <w:t>. Порядок и сроки обучения лиц, осуществляющих трудовую или служебную деятельность, мерам пожарной безопасности по программам противопожарного инструктажа на объектах защиты</w:t>
      </w:r>
      <w:r w:rsidR="003065D5" w:rsidRPr="005709B4">
        <w:rPr>
          <w:sz w:val="24"/>
          <w:szCs w:val="24"/>
        </w:rPr>
        <w:t>.</w:t>
      </w:r>
    </w:p>
    <w:p w:rsidR="002275C8" w:rsidRDefault="002275C8" w:rsidP="000D4ED9">
      <w:pPr>
        <w:widowControl w:val="0"/>
        <w:tabs>
          <w:tab w:val="left" w:pos="1223"/>
        </w:tabs>
        <w:autoSpaceDE w:val="0"/>
        <w:autoSpaceDN w:val="0"/>
        <w:spacing w:line="360" w:lineRule="auto"/>
        <w:ind w:left="856"/>
        <w:jc w:val="both"/>
        <w:rPr>
          <w:b/>
          <w:w w:val="105"/>
        </w:rPr>
      </w:pPr>
    </w:p>
    <w:p w:rsidR="000D4ED9" w:rsidRPr="008A6B27" w:rsidRDefault="000D4ED9" w:rsidP="000D4ED9">
      <w:pPr>
        <w:widowControl w:val="0"/>
        <w:tabs>
          <w:tab w:val="left" w:pos="1223"/>
        </w:tabs>
        <w:autoSpaceDE w:val="0"/>
        <w:autoSpaceDN w:val="0"/>
        <w:spacing w:line="360" w:lineRule="auto"/>
        <w:ind w:left="856"/>
        <w:jc w:val="both"/>
        <w:rPr>
          <w:b/>
        </w:rPr>
      </w:pPr>
      <w:r w:rsidRPr="008A6B27">
        <w:rPr>
          <w:b/>
          <w:w w:val="105"/>
        </w:rPr>
        <w:t>Основные</w:t>
      </w:r>
      <w:r w:rsidRPr="008A6B27">
        <w:rPr>
          <w:b/>
          <w:spacing w:val="23"/>
          <w:w w:val="105"/>
        </w:rPr>
        <w:t xml:space="preserve"> </w:t>
      </w:r>
      <w:r w:rsidRPr="008A6B27">
        <w:rPr>
          <w:b/>
          <w:w w:val="105"/>
        </w:rPr>
        <w:t>понятия.</w:t>
      </w:r>
    </w:p>
    <w:p w:rsidR="000D4ED9" w:rsidRDefault="000D4ED9" w:rsidP="002275C8">
      <w:pPr>
        <w:spacing w:line="360" w:lineRule="auto"/>
        <w:ind w:right="123" w:firstLine="709"/>
        <w:jc w:val="both"/>
      </w:pPr>
      <w:r>
        <w:t>П</w:t>
      </w:r>
      <w:r w:rsidRPr="001E6527">
        <w:t>ожарная безопасность - состояние защищенности личности, имущества, общества и государства от пожаров;</w:t>
      </w:r>
    </w:p>
    <w:p w:rsidR="000D4ED9" w:rsidRPr="007A780A" w:rsidRDefault="000D4ED9" w:rsidP="002275C8">
      <w:pPr>
        <w:spacing w:line="360" w:lineRule="auto"/>
        <w:ind w:right="123" w:firstLine="709"/>
        <w:jc w:val="both"/>
      </w:pPr>
      <w:r>
        <w:t>т</w:t>
      </w:r>
      <w:r w:rsidRPr="00417F99">
        <w:t>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w:t>
      </w:r>
    </w:p>
    <w:p w:rsidR="000D4ED9" w:rsidRDefault="000D4ED9" w:rsidP="002275C8">
      <w:pPr>
        <w:autoSpaceDE w:val="0"/>
        <w:autoSpaceDN w:val="0"/>
        <w:adjustRightInd w:val="0"/>
        <w:spacing w:line="360" w:lineRule="auto"/>
        <w:ind w:firstLine="709"/>
        <w:jc w:val="both"/>
        <w:rPr>
          <w:rFonts w:eastAsiaTheme="minorHAnsi"/>
          <w:lang w:eastAsia="en-US"/>
        </w:rPr>
      </w:pPr>
      <w:r w:rsidRPr="00417F99">
        <w:rPr>
          <w:rFonts w:eastAsiaTheme="minorHAnsi"/>
          <w:lang w:eastAsia="en-US"/>
        </w:rPr>
        <w:t>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r>
        <w:rPr>
          <w:rFonts w:eastAsiaTheme="minorHAnsi"/>
          <w:lang w:eastAsia="en-US"/>
        </w:rPr>
        <w:t>;</w:t>
      </w:r>
    </w:p>
    <w:p w:rsidR="000D4ED9" w:rsidRDefault="000D4ED9" w:rsidP="002275C8">
      <w:pPr>
        <w:pStyle w:val="formattext"/>
        <w:shd w:val="clear" w:color="auto" w:fill="FFFFFF"/>
        <w:spacing w:before="0" w:beforeAutospacing="0" w:after="0" w:afterAutospacing="0" w:line="360" w:lineRule="auto"/>
        <w:ind w:firstLine="709"/>
        <w:jc w:val="both"/>
        <w:textAlignment w:val="baseline"/>
      </w:pPr>
      <w:r w:rsidRPr="00CE62A8">
        <w:t>пожароопасные (огневые) работы - производственные операции, связанные с применением открытого огня, искрообразованием и нагреванием до температур, способных вызвать воспламенение пылевоздушной смеси, готовой продукции, сырья, материалов, конструкций (электросварочные, газосварочные,  паяльные  работы,  газо- и электрорезка,  огневой разогрев битума,  резка металла механизированным инструментом, бензино- керосинорезательные работы.</w:t>
      </w:r>
    </w:p>
    <w:p w:rsidR="009955AE" w:rsidRDefault="009955AE" w:rsidP="002275C8">
      <w:pPr>
        <w:spacing w:line="360" w:lineRule="auto"/>
        <w:ind w:firstLine="709"/>
        <w:jc w:val="both"/>
      </w:pPr>
      <w:r w:rsidRPr="004F7768">
        <w:t>Обязательные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 (ст.1 Федерального закона от 21.12.1994 N 69-ФЗ «О пожарной безопасности»).</w:t>
      </w:r>
    </w:p>
    <w:p w:rsidR="002275C8" w:rsidRDefault="002275C8" w:rsidP="002275C8">
      <w:pPr>
        <w:spacing w:line="360" w:lineRule="auto"/>
        <w:ind w:firstLine="709"/>
        <w:jc w:val="both"/>
      </w:pPr>
    </w:p>
    <w:p w:rsidR="00516048" w:rsidRDefault="00516048" w:rsidP="002275C8">
      <w:pPr>
        <w:pStyle w:val="a5"/>
        <w:numPr>
          <w:ilvl w:val="0"/>
          <w:numId w:val="26"/>
        </w:numPr>
        <w:spacing w:line="360" w:lineRule="auto"/>
        <w:jc w:val="both"/>
        <w:rPr>
          <w:b/>
          <w:bCs/>
          <w:i/>
          <w:iCs/>
        </w:rPr>
      </w:pPr>
      <w:r w:rsidRPr="00516048">
        <w:rPr>
          <w:b/>
          <w:bCs/>
          <w:i/>
          <w:iCs/>
        </w:rPr>
        <w:lastRenderedPageBreak/>
        <w:t>Нормативное правовое регулирование в области пожарной безопасности</w:t>
      </w:r>
    </w:p>
    <w:p w:rsidR="00516048" w:rsidRDefault="00516048" w:rsidP="002275C8">
      <w:pPr>
        <w:pStyle w:val="a5"/>
        <w:spacing w:line="360" w:lineRule="auto"/>
        <w:ind w:left="0" w:firstLine="709"/>
        <w:jc w:val="both"/>
      </w:pPr>
      <w:r w:rsidRPr="004F7768">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 (ст.20 Федерального закона от 21.12.1994 N 69-ФЗ «О пожарной безопасности»).</w:t>
      </w:r>
    </w:p>
    <w:p w:rsidR="00516048" w:rsidRDefault="00516048" w:rsidP="002275C8">
      <w:pPr>
        <w:pStyle w:val="a5"/>
        <w:numPr>
          <w:ilvl w:val="0"/>
          <w:numId w:val="26"/>
        </w:numPr>
        <w:spacing w:line="360" w:lineRule="auto"/>
        <w:jc w:val="both"/>
        <w:rPr>
          <w:b/>
          <w:bCs/>
          <w:i/>
          <w:iCs/>
        </w:rPr>
      </w:pPr>
      <w:r w:rsidRPr="00516048">
        <w:rPr>
          <w:b/>
          <w:bCs/>
          <w:i/>
          <w:iCs/>
        </w:rPr>
        <w:t>Техническое регулирование в области пожарной безопасности</w:t>
      </w:r>
    </w:p>
    <w:p w:rsidR="00516048" w:rsidRPr="004F7768" w:rsidRDefault="00516048" w:rsidP="002275C8">
      <w:pPr>
        <w:spacing w:line="360" w:lineRule="auto"/>
        <w:ind w:firstLine="709"/>
        <w:jc w:val="both"/>
      </w:pPr>
      <w:r w:rsidRPr="004F7768">
        <w:t>Техническое регулирование в области пожарной безопасности осуществляется в порядке, установленном законодательством Российской Федерации о техническом регулировании в области пожарной безопасности.</w:t>
      </w:r>
    </w:p>
    <w:p w:rsidR="00516048" w:rsidRPr="004F7768" w:rsidRDefault="00516048" w:rsidP="002275C8">
      <w:pPr>
        <w:spacing w:line="360" w:lineRule="auto"/>
        <w:ind w:firstLine="709"/>
        <w:jc w:val="both"/>
      </w:pPr>
      <w:r w:rsidRPr="004F7768">
        <w:t>В соответствии с частью 1 статьи 4 Федерального закона от 22.07.2008 N 123-ФЗ «Технический регламент о требованиях пожарной безопасности» техническое регулирование в области пожарной безопасности представляет собой:</w:t>
      </w:r>
    </w:p>
    <w:p w:rsidR="00516048" w:rsidRPr="004F7768" w:rsidRDefault="00516048" w:rsidP="002275C8">
      <w:pPr>
        <w:spacing w:line="360" w:lineRule="auto"/>
        <w:ind w:firstLine="709"/>
        <w:jc w:val="both"/>
      </w:pPr>
      <w:r>
        <w:t xml:space="preserve">- </w:t>
      </w:r>
      <w:r w:rsidRPr="004F7768">
        <w:t>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rsidR="00516048" w:rsidRPr="004F7768" w:rsidRDefault="00516048" w:rsidP="002275C8">
      <w:pPr>
        <w:spacing w:line="360" w:lineRule="auto"/>
        <w:ind w:firstLine="709"/>
        <w:jc w:val="both"/>
      </w:pPr>
      <w:r>
        <w:t>-</w:t>
      </w:r>
      <w:r w:rsidRPr="004F7768">
        <w:t xml:space="preserve"> правовое регулирование отношений в области применения и использования требований пожарной безопасности;</w:t>
      </w:r>
    </w:p>
    <w:p w:rsidR="00516048" w:rsidRPr="004F7768" w:rsidRDefault="00516048" w:rsidP="002275C8">
      <w:pPr>
        <w:spacing w:line="360" w:lineRule="auto"/>
        <w:ind w:firstLine="709"/>
        <w:jc w:val="both"/>
      </w:pPr>
      <w:r>
        <w:t xml:space="preserve">- </w:t>
      </w:r>
      <w:r w:rsidRPr="004F7768">
        <w:t xml:space="preserve"> правовое регулирование отношений в области оценки соответствия.</w:t>
      </w:r>
    </w:p>
    <w:p w:rsidR="00516048" w:rsidRPr="004F7768" w:rsidRDefault="00516048" w:rsidP="002275C8">
      <w:pPr>
        <w:spacing w:line="360" w:lineRule="auto"/>
        <w:ind w:firstLine="709"/>
        <w:jc w:val="both"/>
      </w:pPr>
      <w:r w:rsidRPr="004F7768">
        <w:t>К нормативным правовым актам Российской Федерации по пожарной безопасности относятся технические регламенты, принятые в соответствии с Федеральным законом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w:t>
      </w:r>
    </w:p>
    <w:p w:rsidR="00516048" w:rsidRPr="004F7768" w:rsidRDefault="00516048" w:rsidP="002275C8">
      <w:pPr>
        <w:spacing w:line="360" w:lineRule="auto"/>
        <w:ind w:firstLine="709"/>
        <w:jc w:val="both"/>
      </w:pPr>
      <w:r w:rsidRPr="004F7768">
        <w:t>К нормативным документам по пожарной безопасности относятся национальные стандарты, своды правил, содержащие требования пожарной безопасности, а также иные документы, содержащие требования пожарной безопасности, применение которых на добровольной основе обеспечивает соблюдение требований настоящего Федерального закона.</w:t>
      </w:r>
    </w:p>
    <w:p w:rsidR="00516048" w:rsidRPr="00516048" w:rsidRDefault="00516048" w:rsidP="002275C8">
      <w:pPr>
        <w:pStyle w:val="a5"/>
        <w:numPr>
          <w:ilvl w:val="0"/>
          <w:numId w:val="26"/>
        </w:numPr>
        <w:spacing w:line="360" w:lineRule="auto"/>
        <w:jc w:val="both"/>
        <w:rPr>
          <w:b/>
          <w:bCs/>
          <w:i/>
          <w:iCs/>
        </w:rPr>
      </w:pPr>
      <w:r w:rsidRPr="00516048">
        <w:rPr>
          <w:b/>
          <w:bCs/>
          <w:i/>
          <w:iCs/>
        </w:rPr>
        <w:t>Правила противопожарного режима в Российской Федерации</w:t>
      </w:r>
    </w:p>
    <w:p w:rsidR="00516048" w:rsidRDefault="00516048" w:rsidP="002275C8">
      <w:pPr>
        <w:pStyle w:val="a5"/>
        <w:numPr>
          <w:ilvl w:val="1"/>
          <w:numId w:val="26"/>
        </w:numPr>
        <w:spacing w:line="360" w:lineRule="auto"/>
        <w:ind w:left="0" w:firstLine="709"/>
        <w:jc w:val="both"/>
      </w:pPr>
      <w:r w:rsidRPr="004F7768">
        <w:t>Постановлением Правительства Р</w:t>
      </w:r>
      <w:r>
        <w:t xml:space="preserve">оссийской </w:t>
      </w:r>
      <w:r w:rsidRPr="004F7768">
        <w:t>Ф</w:t>
      </w:r>
      <w:r>
        <w:t>едерации</w:t>
      </w:r>
      <w:r w:rsidRPr="004F7768">
        <w:t xml:space="preserve"> от 16 сентября 2020 года №1479 введены в действие Правила противопожарного режима в Р</w:t>
      </w:r>
      <w:r>
        <w:t xml:space="preserve">оссийской </w:t>
      </w:r>
      <w:r w:rsidRPr="004F7768">
        <w:t>Ф</w:t>
      </w:r>
      <w:r>
        <w:t>едерации</w:t>
      </w:r>
      <w:r w:rsidRPr="004F7768">
        <w:t>. Правила противопожарного режима в Р</w:t>
      </w:r>
      <w:r>
        <w:t xml:space="preserve">оссийской Федерации </w:t>
      </w:r>
      <w:r w:rsidRPr="00AE2C6B">
        <w:t>(</w:t>
      </w:r>
      <w:r>
        <w:t xml:space="preserve">далее - ППР РФ) </w:t>
      </w:r>
      <w:r w:rsidRPr="004F7768">
        <w:t xml:space="preserve">устанавливают требования пожарной безопасности, определяющие порядок поведения </w:t>
      </w:r>
      <w:r w:rsidRPr="004F7768">
        <w:lastRenderedPageBreak/>
        <w:t>людей, порядок организации производства и (или) содержания территорий, зданий, сооружений, помещений организаций в целях обеспечения пожарной безопасности.</w:t>
      </w:r>
      <w:r>
        <w:t xml:space="preserve"> ППР</w:t>
      </w:r>
      <w:r w:rsidRPr="004F7768">
        <w:t xml:space="preserve"> РФ</w:t>
      </w:r>
      <w:r>
        <w:t xml:space="preserve"> содержат 24 раздела (I - XXIV).</w:t>
      </w:r>
    </w:p>
    <w:p w:rsidR="00516048" w:rsidRDefault="00516048" w:rsidP="002275C8">
      <w:pPr>
        <w:pStyle w:val="a5"/>
        <w:numPr>
          <w:ilvl w:val="1"/>
          <w:numId w:val="26"/>
        </w:numPr>
        <w:spacing w:line="360" w:lineRule="auto"/>
        <w:ind w:left="0" w:firstLine="709"/>
        <w:jc w:val="both"/>
      </w:pPr>
      <w:r>
        <w:t>Р</w:t>
      </w:r>
      <w:r w:rsidRPr="004F7768">
        <w:t xml:space="preserve">аздел I </w:t>
      </w:r>
      <w:r>
        <w:t xml:space="preserve">ППР РФ </w:t>
      </w:r>
      <w:r w:rsidRPr="004F7768">
        <w:t xml:space="preserve">содержит общие требования для всех объектов защиты, </w:t>
      </w:r>
      <w:r>
        <w:t>которые отражены в разделе 2 настоящей Программы.</w:t>
      </w:r>
    </w:p>
    <w:p w:rsidR="00516048" w:rsidRPr="00516048" w:rsidRDefault="00516048" w:rsidP="002275C8">
      <w:pPr>
        <w:pStyle w:val="a5"/>
        <w:numPr>
          <w:ilvl w:val="1"/>
          <w:numId w:val="26"/>
        </w:numPr>
        <w:spacing w:line="360" w:lineRule="auto"/>
        <w:ind w:left="0" w:firstLine="709"/>
        <w:jc w:val="both"/>
      </w:pPr>
      <w:r w:rsidRPr="005709B4">
        <w:t>Разделом</w:t>
      </w:r>
      <w:r w:rsidRPr="00446985">
        <w:t xml:space="preserve"> </w:t>
      </w:r>
      <w:r w:rsidRPr="00516048">
        <w:rPr>
          <w:lang w:val="en-US"/>
        </w:rPr>
        <w:t>V</w:t>
      </w:r>
      <w:r w:rsidRPr="005709B4">
        <w:t xml:space="preserve"> ППР РФ  определены требования пожарной безопасности для  </w:t>
      </w:r>
      <w:r w:rsidRPr="00516048">
        <w:rPr>
          <w:rFonts w:eastAsiaTheme="minorHAnsi"/>
          <w:bCs/>
          <w:lang w:eastAsia="en-US"/>
        </w:rPr>
        <w:t>научных и образовательных организаций:</w:t>
      </w:r>
    </w:p>
    <w:p w:rsidR="00516048" w:rsidRPr="00516048" w:rsidRDefault="00516048" w:rsidP="002275C8">
      <w:pPr>
        <w:autoSpaceDE w:val="0"/>
        <w:autoSpaceDN w:val="0"/>
        <w:adjustRightInd w:val="0"/>
        <w:spacing w:line="360" w:lineRule="auto"/>
        <w:ind w:firstLine="709"/>
        <w:jc w:val="both"/>
        <w:rPr>
          <w:rFonts w:eastAsiaTheme="minorHAnsi"/>
          <w:lang w:eastAsia="en-US"/>
        </w:rPr>
      </w:pPr>
      <w:r w:rsidRPr="00516048">
        <w:rPr>
          <w:rFonts w:eastAsiaTheme="minorHAnsi"/>
          <w:lang w:eastAsia="en-US"/>
        </w:rPr>
        <w:t>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rsidR="00516048" w:rsidRPr="00516048" w:rsidRDefault="00516048" w:rsidP="002275C8">
      <w:pPr>
        <w:autoSpaceDE w:val="0"/>
        <w:autoSpaceDN w:val="0"/>
        <w:adjustRightInd w:val="0"/>
        <w:spacing w:line="360" w:lineRule="auto"/>
        <w:ind w:firstLine="709"/>
        <w:jc w:val="both"/>
        <w:rPr>
          <w:rFonts w:eastAsiaTheme="minorHAnsi"/>
          <w:lang w:eastAsia="en-US"/>
        </w:rPr>
      </w:pPr>
      <w:r w:rsidRPr="00516048">
        <w:rPr>
          <w:rFonts w:eastAsiaTheme="minorHAnsi"/>
          <w:lang w:eastAsia="en-US"/>
        </w:rPr>
        <w:t>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rsidR="00516048" w:rsidRPr="00516048" w:rsidRDefault="00516048" w:rsidP="002275C8">
      <w:pPr>
        <w:autoSpaceDE w:val="0"/>
        <w:autoSpaceDN w:val="0"/>
        <w:adjustRightInd w:val="0"/>
        <w:spacing w:line="360" w:lineRule="auto"/>
        <w:ind w:firstLine="709"/>
        <w:jc w:val="both"/>
        <w:rPr>
          <w:rFonts w:eastAsiaTheme="minorHAnsi"/>
          <w:lang w:eastAsia="en-US"/>
        </w:rPr>
      </w:pPr>
      <w:r w:rsidRPr="00516048">
        <w:rPr>
          <w:rFonts w:eastAsiaTheme="minorHAnsi"/>
          <w:lang w:eastAsia="en-US"/>
        </w:rP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516048" w:rsidRPr="00516048" w:rsidRDefault="00516048" w:rsidP="002275C8">
      <w:pPr>
        <w:autoSpaceDE w:val="0"/>
        <w:autoSpaceDN w:val="0"/>
        <w:adjustRightInd w:val="0"/>
        <w:spacing w:line="360" w:lineRule="auto"/>
        <w:ind w:firstLine="709"/>
        <w:jc w:val="both"/>
        <w:rPr>
          <w:rFonts w:eastAsiaTheme="minorHAnsi"/>
          <w:lang w:eastAsia="en-US"/>
        </w:rPr>
      </w:pPr>
      <w:r w:rsidRPr="00516048">
        <w:rPr>
          <w:rFonts w:eastAsiaTheme="minorHAnsi"/>
          <w:lang w:eastAsia="en-US"/>
        </w:rPr>
        <w:t>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516048" w:rsidRPr="00516048" w:rsidRDefault="00516048" w:rsidP="002275C8">
      <w:pPr>
        <w:autoSpaceDE w:val="0"/>
        <w:autoSpaceDN w:val="0"/>
        <w:adjustRightInd w:val="0"/>
        <w:spacing w:line="360" w:lineRule="auto"/>
        <w:ind w:firstLine="709"/>
        <w:jc w:val="both"/>
        <w:rPr>
          <w:rFonts w:eastAsiaTheme="minorHAnsi"/>
          <w:lang w:eastAsia="en-US"/>
        </w:rPr>
      </w:pPr>
      <w:r w:rsidRPr="00516048">
        <w:rPr>
          <w:rFonts w:eastAsiaTheme="minorHAnsi"/>
          <w:lang w:eastAsia="en-US"/>
        </w:rPr>
        <w:t>бортики, предотвращающие стекание жидкости со столов, не должны допускать ее протечку;</w:t>
      </w:r>
    </w:p>
    <w:p w:rsidR="00516048" w:rsidRPr="00516048" w:rsidRDefault="00516048" w:rsidP="002275C8">
      <w:pPr>
        <w:autoSpaceDE w:val="0"/>
        <w:autoSpaceDN w:val="0"/>
        <w:adjustRightInd w:val="0"/>
        <w:spacing w:line="360" w:lineRule="auto"/>
        <w:ind w:firstLine="709"/>
        <w:jc w:val="both"/>
        <w:rPr>
          <w:rFonts w:eastAsiaTheme="minorHAnsi"/>
          <w:lang w:eastAsia="en-US"/>
        </w:rPr>
      </w:pPr>
      <w:r w:rsidRPr="00516048">
        <w:rPr>
          <w:rFonts w:eastAsiaTheme="minorHAnsi"/>
          <w:lang w:eastAsia="en-US"/>
        </w:rPr>
        <w:t>лицо, ответственное за обеспечение пожарной безопасности, назначенное приказом,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516048" w:rsidRPr="00516048" w:rsidRDefault="00516048" w:rsidP="002275C8">
      <w:pPr>
        <w:autoSpaceDE w:val="0"/>
        <w:autoSpaceDN w:val="0"/>
        <w:adjustRightInd w:val="0"/>
        <w:spacing w:line="360" w:lineRule="auto"/>
        <w:ind w:firstLine="709"/>
        <w:jc w:val="both"/>
        <w:rPr>
          <w:rFonts w:eastAsiaTheme="minorHAnsi"/>
          <w:lang w:eastAsia="en-US"/>
        </w:rPr>
      </w:pPr>
      <w:r w:rsidRPr="00516048">
        <w:rPr>
          <w:rFonts w:eastAsiaTheme="minorHAnsi"/>
          <w:lang w:eastAsia="en-US"/>
        </w:rPr>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516048" w:rsidRPr="00516048" w:rsidRDefault="00516048" w:rsidP="002275C8">
      <w:pPr>
        <w:autoSpaceDE w:val="0"/>
        <w:autoSpaceDN w:val="0"/>
        <w:adjustRightInd w:val="0"/>
        <w:spacing w:line="360" w:lineRule="auto"/>
        <w:ind w:firstLine="709"/>
        <w:jc w:val="both"/>
        <w:rPr>
          <w:rFonts w:eastAsiaTheme="minorHAnsi"/>
          <w:lang w:eastAsia="en-US"/>
        </w:rPr>
      </w:pPr>
      <w:r w:rsidRPr="00516048">
        <w:rPr>
          <w:rFonts w:eastAsiaTheme="minorHAnsi"/>
          <w:lang w:eastAsia="en-US"/>
        </w:rPr>
        <w:t>ответственный исполнитель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516048" w:rsidRPr="00516048" w:rsidRDefault="00516048" w:rsidP="002275C8">
      <w:pPr>
        <w:autoSpaceDE w:val="0"/>
        <w:autoSpaceDN w:val="0"/>
        <w:adjustRightInd w:val="0"/>
        <w:spacing w:line="360" w:lineRule="auto"/>
        <w:ind w:firstLine="709"/>
        <w:jc w:val="both"/>
        <w:rPr>
          <w:rFonts w:eastAsiaTheme="minorHAnsi"/>
          <w:lang w:eastAsia="en-US"/>
        </w:rPr>
      </w:pPr>
      <w:r w:rsidRPr="00516048">
        <w:rPr>
          <w:rFonts w:eastAsiaTheme="minorHAnsi"/>
          <w:lang w:eastAsia="en-US"/>
        </w:rPr>
        <w:t>запрещается увеличивать установленное число столов, а также превышать нормативную вместимость в учебных классах и кабинетах.</w:t>
      </w:r>
    </w:p>
    <w:p w:rsidR="00516048" w:rsidRPr="004B7CD7" w:rsidRDefault="00516048" w:rsidP="002275C8">
      <w:pPr>
        <w:pStyle w:val="a5"/>
        <w:numPr>
          <w:ilvl w:val="1"/>
          <w:numId w:val="26"/>
        </w:numPr>
        <w:spacing w:line="360" w:lineRule="auto"/>
        <w:ind w:left="0" w:firstLine="709"/>
        <w:jc w:val="both"/>
      </w:pPr>
      <w:r w:rsidRPr="005709B4">
        <w:lastRenderedPageBreak/>
        <w:t xml:space="preserve">Разделом </w:t>
      </w:r>
      <w:r w:rsidRPr="004B7CD7">
        <w:rPr>
          <w:rFonts w:eastAsiaTheme="minorHAnsi"/>
          <w:bCs/>
          <w:lang w:eastAsia="en-US"/>
        </w:rPr>
        <w:t xml:space="preserve">VIII </w:t>
      </w:r>
      <w:r w:rsidRPr="005709B4">
        <w:t xml:space="preserve"> ППР РФ  определены требования пожарной безопасности для </w:t>
      </w:r>
      <w:r w:rsidRPr="004B7CD7">
        <w:rPr>
          <w:rFonts w:eastAsiaTheme="minorHAnsi"/>
          <w:bCs/>
          <w:lang w:eastAsia="en-US"/>
        </w:rPr>
        <w:t>Медицинских организаций (</w:t>
      </w:r>
      <w:r w:rsidRPr="005709B4">
        <w:t>обязательные</w:t>
      </w:r>
      <w:r w:rsidRPr="004B7CD7">
        <w:rPr>
          <w:rFonts w:eastAsiaTheme="minorHAnsi"/>
          <w:bCs/>
          <w:lang w:eastAsia="en-US"/>
        </w:rPr>
        <w:t xml:space="preserve"> для клинических отделений Томского НИМЦ):</w:t>
      </w:r>
    </w:p>
    <w:p w:rsidR="004B7CD7" w:rsidRPr="004B7CD7" w:rsidRDefault="004B7CD7" w:rsidP="002275C8">
      <w:pPr>
        <w:tabs>
          <w:tab w:val="left" w:pos="851"/>
        </w:tabs>
        <w:autoSpaceDE w:val="0"/>
        <w:autoSpaceDN w:val="0"/>
        <w:adjustRightInd w:val="0"/>
        <w:spacing w:line="360" w:lineRule="auto"/>
        <w:ind w:firstLine="709"/>
        <w:jc w:val="both"/>
        <w:rPr>
          <w:rFonts w:eastAsiaTheme="minorHAnsi"/>
          <w:lang w:eastAsia="en-US"/>
        </w:rPr>
      </w:pPr>
      <w:r w:rsidRPr="004B7CD7">
        <w:rPr>
          <w:rFonts w:eastAsiaTheme="minorHAnsi"/>
          <w:lang w:eastAsia="en-US"/>
        </w:rPr>
        <w:t>-</w:t>
      </w:r>
      <w:r w:rsidRPr="004B7CD7">
        <w:rPr>
          <w:rFonts w:eastAsiaTheme="minorHAnsi"/>
          <w:lang w:eastAsia="en-US"/>
        </w:rPr>
        <w:tab/>
        <w:t>должно быть обеспечено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w:t>
      </w:r>
    </w:p>
    <w:p w:rsidR="004B7CD7" w:rsidRPr="004B7CD7" w:rsidRDefault="004B7CD7" w:rsidP="002275C8">
      <w:pPr>
        <w:tabs>
          <w:tab w:val="left" w:pos="851"/>
        </w:tabs>
        <w:autoSpaceDE w:val="0"/>
        <w:autoSpaceDN w:val="0"/>
        <w:adjustRightInd w:val="0"/>
        <w:spacing w:line="360" w:lineRule="auto"/>
        <w:ind w:firstLine="709"/>
        <w:jc w:val="both"/>
        <w:rPr>
          <w:rFonts w:eastAsiaTheme="minorHAnsi"/>
          <w:lang w:eastAsia="en-US"/>
        </w:rPr>
      </w:pPr>
      <w:r w:rsidRPr="004B7CD7">
        <w:rPr>
          <w:rFonts w:eastAsiaTheme="minorHAnsi"/>
          <w:lang w:eastAsia="en-US"/>
        </w:rPr>
        <w:t>-</w:t>
      </w:r>
      <w:r w:rsidRPr="004B7CD7">
        <w:rPr>
          <w:rFonts w:eastAsiaTheme="minorHAnsi"/>
          <w:lang w:eastAsia="en-US"/>
        </w:rPr>
        <w:tab/>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rsidR="004B7CD7" w:rsidRPr="004B7CD7" w:rsidRDefault="004B7CD7" w:rsidP="002275C8">
      <w:pPr>
        <w:autoSpaceDE w:val="0"/>
        <w:autoSpaceDN w:val="0"/>
        <w:adjustRightInd w:val="0"/>
        <w:spacing w:line="360" w:lineRule="auto"/>
        <w:ind w:firstLine="709"/>
        <w:jc w:val="both"/>
        <w:rPr>
          <w:rFonts w:eastAsiaTheme="minorHAnsi"/>
          <w:b/>
          <w:lang w:eastAsia="en-US"/>
        </w:rPr>
      </w:pPr>
      <w:r w:rsidRPr="004B7CD7">
        <w:rPr>
          <w:rFonts w:eastAsiaTheme="minorHAnsi"/>
          <w:b/>
          <w:lang w:eastAsia="en-US"/>
        </w:rPr>
        <w:t>Запрещается:</w:t>
      </w:r>
    </w:p>
    <w:p w:rsidR="004B7CD7" w:rsidRPr="004B7CD7" w:rsidRDefault="004B7CD7" w:rsidP="002275C8">
      <w:pPr>
        <w:tabs>
          <w:tab w:val="left" w:pos="851"/>
        </w:tabs>
        <w:autoSpaceDE w:val="0"/>
        <w:autoSpaceDN w:val="0"/>
        <w:adjustRightInd w:val="0"/>
        <w:spacing w:line="360" w:lineRule="auto"/>
        <w:ind w:firstLine="709"/>
        <w:jc w:val="both"/>
        <w:rPr>
          <w:rFonts w:eastAsiaTheme="minorHAnsi"/>
          <w:lang w:eastAsia="en-US"/>
        </w:rPr>
      </w:pPr>
      <w:r w:rsidRPr="004B7CD7">
        <w:rPr>
          <w:rFonts w:eastAsiaTheme="minorHAnsi"/>
          <w:lang w:eastAsia="en-US"/>
        </w:rPr>
        <w:t>-</w:t>
      </w:r>
      <w:r w:rsidRPr="004B7CD7">
        <w:rPr>
          <w:rFonts w:eastAsiaTheme="minorHAnsi"/>
          <w:lang w:eastAsia="en-US"/>
        </w:rPr>
        <w:tab/>
        <w:t>обустраивать и использовать в корпусах с палатами для пациентов помещения, не связанные с лечебным процессом;</w:t>
      </w:r>
    </w:p>
    <w:p w:rsidR="004B7CD7" w:rsidRPr="004B7CD7" w:rsidRDefault="004B7CD7" w:rsidP="002275C8">
      <w:pPr>
        <w:tabs>
          <w:tab w:val="left" w:pos="851"/>
        </w:tabs>
        <w:autoSpaceDE w:val="0"/>
        <w:autoSpaceDN w:val="0"/>
        <w:adjustRightInd w:val="0"/>
        <w:spacing w:line="360" w:lineRule="auto"/>
        <w:ind w:firstLine="709"/>
        <w:jc w:val="both"/>
        <w:rPr>
          <w:rFonts w:eastAsiaTheme="minorHAnsi"/>
          <w:lang w:eastAsia="en-US"/>
        </w:rPr>
      </w:pPr>
      <w:r w:rsidRPr="004B7CD7">
        <w:rPr>
          <w:rFonts w:eastAsiaTheme="minorHAnsi"/>
          <w:lang w:eastAsia="en-US"/>
        </w:rPr>
        <w:t>-</w:t>
      </w:r>
      <w:r w:rsidRPr="004B7CD7">
        <w:rPr>
          <w:rFonts w:eastAsiaTheme="minorHAnsi"/>
          <w:lang w:eastAsia="en-US"/>
        </w:rPr>
        <w:tab/>
        <w:t>группировать более 2 кроватей;</w:t>
      </w:r>
    </w:p>
    <w:p w:rsidR="004B7CD7" w:rsidRPr="004B7CD7" w:rsidRDefault="004B7CD7" w:rsidP="002275C8">
      <w:pPr>
        <w:tabs>
          <w:tab w:val="left" w:pos="851"/>
        </w:tabs>
        <w:autoSpaceDE w:val="0"/>
        <w:autoSpaceDN w:val="0"/>
        <w:adjustRightInd w:val="0"/>
        <w:spacing w:line="360" w:lineRule="auto"/>
        <w:ind w:firstLine="709"/>
        <w:jc w:val="both"/>
        <w:rPr>
          <w:rFonts w:eastAsiaTheme="minorHAnsi"/>
          <w:lang w:eastAsia="en-US"/>
        </w:rPr>
      </w:pPr>
      <w:r w:rsidRPr="004B7CD7">
        <w:rPr>
          <w:rFonts w:eastAsiaTheme="minorHAnsi"/>
          <w:lang w:eastAsia="en-US"/>
        </w:rPr>
        <w:t>-</w:t>
      </w:r>
      <w:r w:rsidRPr="004B7CD7">
        <w:rPr>
          <w:rFonts w:eastAsiaTheme="minorHAnsi"/>
          <w:lang w:eastAsia="en-US"/>
        </w:rPr>
        <w:tab/>
        <w:t>устанавливать кровати в коридорах, холлах и на других путях эвакуации;</w:t>
      </w:r>
    </w:p>
    <w:p w:rsidR="004B7CD7" w:rsidRPr="004B7CD7" w:rsidRDefault="004B7CD7" w:rsidP="002275C8">
      <w:pPr>
        <w:tabs>
          <w:tab w:val="left" w:pos="851"/>
        </w:tabs>
        <w:autoSpaceDE w:val="0"/>
        <w:autoSpaceDN w:val="0"/>
        <w:adjustRightInd w:val="0"/>
        <w:spacing w:line="360" w:lineRule="auto"/>
        <w:ind w:firstLine="709"/>
        <w:jc w:val="both"/>
        <w:rPr>
          <w:rFonts w:eastAsiaTheme="minorHAnsi"/>
          <w:lang w:eastAsia="en-US"/>
        </w:rPr>
      </w:pPr>
      <w:r w:rsidRPr="004B7CD7">
        <w:rPr>
          <w:rFonts w:eastAsiaTheme="minorHAnsi"/>
          <w:lang w:eastAsia="en-US"/>
        </w:rPr>
        <w:t>-</w:t>
      </w:r>
      <w:r w:rsidRPr="004B7CD7">
        <w:rPr>
          <w:rFonts w:eastAsiaTheme="minorHAnsi"/>
          <w:lang w:eastAsia="en-US"/>
        </w:rPr>
        <w:tab/>
        <w:t>устанавливать и хранить баллоны с кислородом в зданиях медицинских организаций, если это не предусмотрено проектной документацией.</w:t>
      </w:r>
    </w:p>
    <w:p w:rsidR="004B7CD7" w:rsidRPr="004B7CD7" w:rsidRDefault="004B7CD7" w:rsidP="002275C8">
      <w:pPr>
        <w:tabs>
          <w:tab w:val="left" w:pos="851"/>
        </w:tabs>
        <w:autoSpaceDE w:val="0"/>
        <w:autoSpaceDN w:val="0"/>
        <w:adjustRightInd w:val="0"/>
        <w:spacing w:line="360" w:lineRule="auto"/>
        <w:ind w:firstLine="709"/>
        <w:jc w:val="both"/>
        <w:rPr>
          <w:rFonts w:eastAsiaTheme="minorHAnsi"/>
          <w:lang w:eastAsia="en-US"/>
        </w:rPr>
      </w:pPr>
      <w:r w:rsidRPr="004B7CD7">
        <w:rPr>
          <w:rFonts w:eastAsiaTheme="minorHAnsi"/>
          <w:lang w:eastAsia="en-US"/>
        </w:rPr>
        <w:t>-</w:t>
      </w:r>
      <w:r w:rsidRPr="004B7CD7">
        <w:rPr>
          <w:rFonts w:eastAsiaTheme="minorHAnsi"/>
          <w:lang w:eastAsia="en-US"/>
        </w:rPr>
        <w:tab/>
        <w:t>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4B7CD7" w:rsidRPr="004B7CD7" w:rsidRDefault="004B7CD7" w:rsidP="002275C8">
      <w:pPr>
        <w:tabs>
          <w:tab w:val="left" w:pos="851"/>
        </w:tabs>
        <w:autoSpaceDE w:val="0"/>
        <w:autoSpaceDN w:val="0"/>
        <w:adjustRightInd w:val="0"/>
        <w:spacing w:line="360" w:lineRule="auto"/>
        <w:ind w:firstLine="709"/>
        <w:jc w:val="both"/>
        <w:rPr>
          <w:rFonts w:eastAsiaTheme="minorHAnsi"/>
          <w:lang w:eastAsia="en-US"/>
        </w:rPr>
      </w:pPr>
      <w:r w:rsidRPr="004B7CD7">
        <w:rPr>
          <w:rFonts w:eastAsiaTheme="minorHAnsi"/>
          <w:lang w:eastAsia="en-US"/>
        </w:rPr>
        <w:t>-</w:t>
      </w:r>
      <w:r w:rsidRPr="004B7CD7">
        <w:rPr>
          <w:rFonts w:eastAsiaTheme="minorHAnsi"/>
          <w:lang w:eastAsia="en-US"/>
        </w:rPr>
        <w:tab/>
        <w:t>в лабораториях, клинических отделениях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516048" w:rsidRPr="00BC26A7" w:rsidRDefault="00516048" w:rsidP="002275C8">
      <w:pPr>
        <w:pStyle w:val="a5"/>
        <w:numPr>
          <w:ilvl w:val="1"/>
          <w:numId w:val="26"/>
        </w:numPr>
        <w:spacing w:line="360" w:lineRule="auto"/>
        <w:ind w:left="0" w:firstLine="709"/>
        <w:jc w:val="both"/>
      </w:pPr>
      <w:r w:rsidRPr="00BC26A7">
        <w:t xml:space="preserve">Раздел </w:t>
      </w:r>
      <w:r w:rsidRPr="004B7CD7">
        <w:rPr>
          <w:rFonts w:eastAsiaTheme="minorHAnsi"/>
          <w:lang w:eastAsia="en-US"/>
        </w:rPr>
        <w:t>XIX</w:t>
      </w:r>
      <w:r w:rsidRPr="00BC26A7">
        <w:t xml:space="preserve"> ППР РФ содержит требования по о</w:t>
      </w:r>
      <w:r w:rsidRPr="004B7CD7">
        <w:rPr>
          <w:rFonts w:eastAsiaTheme="minorHAnsi"/>
          <w:lang w:eastAsia="en-US"/>
        </w:rPr>
        <w:t>беспечению объектов защиты первичными средствами пожаротушения.</w:t>
      </w:r>
    </w:p>
    <w:p w:rsidR="004B7CD7" w:rsidRDefault="00516048" w:rsidP="002275C8">
      <w:pPr>
        <w:spacing w:line="360" w:lineRule="auto"/>
        <w:ind w:firstLine="709"/>
        <w:jc w:val="both"/>
      </w:pPr>
      <w:r w:rsidRPr="004F7768">
        <w:t>Правила противопожарного режима в РФ обязательны для исполнения всеми руководителями и служащими органов государственной власти, органов местного самоуправления, организаций, работников организаций и граждан.</w:t>
      </w:r>
    </w:p>
    <w:p w:rsidR="00B77831" w:rsidRDefault="00B77831" w:rsidP="002275C8">
      <w:pPr>
        <w:spacing w:line="360" w:lineRule="auto"/>
        <w:ind w:firstLine="709"/>
        <w:jc w:val="both"/>
      </w:pPr>
    </w:p>
    <w:p w:rsidR="00516048" w:rsidRDefault="004B7CD7" w:rsidP="002275C8">
      <w:pPr>
        <w:pStyle w:val="formattext"/>
        <w:shd w:val="clear" w:color="auto" w:fill="FFFFFF"/>
        <w:spacing w:before="0" w:beforeAutospacing="0" w:after="0" w:afterAutospacing="0"/>
        <w:jc w:val="center"/>
        <w:textAlignment w:val="baseline"/>
        <w:rPr>
          <w:b/>
        </w:rPr>
      </w:pPr>
      <w:r w:rsidRPr="004B7CD7">
        <w:rPr>
          <w:b/>
        </w:rPr>
        <w:t>Порядок и сроки обучения лиц, осуществляющих трудовую деятельность, мерам пожарной безопасности по программам противопожарного инструктажа</w:t>
      </w:r>
    </w:p>
    <w:p w:rsidR="00B77831" w:rsidRDefault="00B77831" w:rsidP="002275C8">
      <w:pPr>
        <w:pStyle w:val="formattext"/>
        <w:shd w:val="clear" w:color="auto" w:fill="FFFFFF"/>
        <w:spacing w:before="0" w:beforeAutospacing="0" w:after="0" w:afterAutospacing="0"/>
        <w:jc w:val="center"/>
        <w:textAlignment w:val="baseline"/>
        <w:rPr>
          <w:b/>
        </w:rPr>
      </w:pPr>
    </w:p>
    <w:p w:rsidR="004B7CD7" w:rsidRPr="004B7CD7" w:rsidRDefault="004B7CD7" w:rsidP="002275C8">
      <w:pPr>
        <w:numPr>
          <w:ilvl w:val="0"/>
          <w:numId w:val="1"/>
        </w:numPr>
        <w:tabs>
          <w:tab w:val="left" w:pos="1276"/>
        </w:tabs>
        <w:autoSpaceDE w:val="0"/>
        <w:autoSpaceDN w:val="0"/>
        <w:adjustRightInd w:val="0"/>
        <w:spacing w:line="360" w:lineRule="auto"/>
        <w:ind w:left="0" w:firstLine="709"/>
        <w:jc w:val="both"/>
      </w:pPr>
      <w:r w:rsidRPr="00F228C6">
        <w:rPr>
          <w:color w:val="000000"/>
        </w:rPr>
        <w:t xml:space="preserve">Лица, осуществляющие трудовую деятельность на объектах защиты </w:t>
      </w:r>
      <w:r>
        <w:rPr>
          <w:color w:val="000000"/>
        </w:rPr>
        <w:t>Томского НИМЦ</w:t>
      </w:r>
      <w:r w:rsidRPr="00F228C6">
        <w:rPr>
          <w:color w:val="000000"/>
        </w:rPr>
        <w:t>, допускаются к работе только после прохождения обучения мерам пожарной безопасности по программам противопожарного инструктажа</w:t>
      </w:r>
      <w:r w:rsidR="00B77831">
        <w:rPr>
          <w:color w:val="000000"/>
        </w:rPr>
        <w:t>.</w:t>
      </w:r>
    </w:p>
    <w:p w:rsidR="004B7CD7" w:rsidRDefault="004B7CD7" w:rsidP="002275C8">
      <w:pPr>
        <w:numPr>
          <w:ilvl w:val="0"/>
          <w:numId w:val="1"/>
        </w:numPr>
        <w:tabs>
          <w:tab w:val="left" w:pos="1276"/>
        </w:tabs>
        <w:autoSpaceDE w:val="0"/>
        <w:autoSpaceDN w:val="0"/>
        <w:adjustRightInd w:val="0"/>
        <w:spacing w:line="360" w:lineRule="auto"/>
        <w:ind w:left="0" w:firstLine="709"/>
        <w:jc w:val="both"/>
      </w:pPr>
      <w:r>
        <w:lastRenderedPageBreak/>
        <w:t>К</w:t>
      </w:r>
      <w:r w:rsidRPr="008B5B3A">
        <w:t xml:space="preserve"> проведению противопожарных инструктажей </w:t>
      </w:r>
      <w:r>
        <w:t>д</w:t>
      </w:r>
      <w:r w:rsidRPr="008B5B3A">
        <w:t>опуска</w:t>
      </w:r>
      <w:r>
        <w:t>ются:</w:t>
      </w:r>
    </w:p>
    <w:p w:rsidR="004B7CD7" w:rsidRPr="00A0118C" w:rsidRDefault="004B7CD7" w:rsidP="002275C8">
      <w:pPr>
        <w:pStyle w:val="a5"/>
        <w:numPr>
          <w:ilvl w:val="1"/>
          <w:numId w:val="1"/>
        </w:numPr>
        <w:autoSpaceDE w:val="0"/>
        <w:autoSpaceDN w:val="0"/>
        <w:adjustRightInd w:val="0"/>
        <w:spacing w:line="360" w:lineRule="auto"/>
        <w:ind w:left="0" w:firstLine="709"/>
        <w:jc w:val="both"/>
      </w:pPr>
      <w:r w:rsidRPr="00A0118C">
        <w:t>работник</w:t>
      </w:r>
      <w:r>
        <w:t>и</w:t>
      </w:r>
      <w:r w:rsidRPr="00A0118C">
        <w:t>, прошедши</w:t>
      </w:r>
      <w:r>
        <w:t>е</w:t>
      </w:r>
      <w:r w:rsidRPr="00A0118C">
        <w:t xml:space="preserve"> обучение мерам пожарной безопасности по дополнительным профессиональным программам в области пожарной безопасности;</w:t>
      </w:r>
    </w:p>
    <w:p w:rsidR="004B7CD7" w:rsidRPr="00A0118C" w:rsidRDefault="004B7CD7" w:rsidP="002275C8">
      <w:pPr>
        <w:pStyle w:val="a5"/>
        <w:numPr>
          <w:ilvl w:val="1"/>
          <w:numId w:val="1"/>
        </w:numPr>
        <w:autoSpaceDE w:val="0"/>
        <w:autoSpaceDN w:val="0"/>
        <w:adjustRightInd w:val="0"/>
        <w:spacing w:line="360" w:lineRule="auto"/>
        <w:ind w:left="0" w:firstLine="709"/>
        <w:jc w:val="both"/>
      </w:pPr>
      <w:r w:rsidRPr="00A0118C">
        <w:t>работник</w:t>
      </w:r>
      <w:r>
        <w:t>и</w:t>
      </w:r>
      <w:r w:rsidRPr="00A0118C">
        <w:t>, имеющи</w:t>
      </w:r>
      <w:r>
        <w:t>е</w:t>
      </w:r>
      <w:r w:rsidRPr="00A0118C">
        <w:t xml:space="preserve"> среднее профессиональное и (или) высшее образование по специальности «Пожарная безопасность» или направлению подготовки «Техносферная безопасность» по профилю «Пожарная безопасность».</w:t>
      </w:r>
    </w:p>
    <w:p w:rsidR="004B7CD7" w:rsidRPr="0081566B" w:rsidRDefault="0081566B" w:rsidP="002275C8">
      <w:pPr>
        <w:numPr>
          <w:ilvl w:val="0"/>
          <w:numId w:val="1"/>
        </w:numPr>
        <w:tabs>
          <w:tab w:val="left" w:pos="1276"/>
        </w:tabs>
        <w:autoSpaceDE w:val="0"/>
        <w:autoSpaceDN w:val="0"/>
        <w:adjustRightInd w:val="0"/>
        <w:spacing w:line="360" w:lineRule="auto"/>
        <w:ind w:left="0" w:firstLine="709"/>
        <w:jc w:val="both"/>
      </w:pPr>
      <w:r>
        <w:rPr>
          <w:color w:val="000000"/>
        </w:rPr>
        <w:t>В</w:t>
      </w:r>
      <w:r w:rsidR="004B7CD7" w:rsidRPr="0081566B">
        <w:rPr>
          <w:color w:val="000000"/>
        </w:rPr>
        <w:t>водный противопожарный инструктаж проводит</w:t>
      </w:r>
      <w:r>
        <w:rPr>
          <w:color w:val="000000"/>
        </w:rPr>
        <w:t>ся</w:t>
      </w:r>
      <w:r w:rsidR="004B7CD7" w:rsidRPr="0081566B">
        <w:rPr>
          <w:color w:val="000000"/>
        </w:rPr>
        <w:t>:</w:t>
      </w:r>
    </w:p>
    <w:p w:rsidR="0081566B" w:rsidRPr="00354363" w:rsidRDefault="0081566B" w:rsidP="002275C8">
      <w:pPr>
        <w:pStyle w:val="a5"/>
        <w:numPr>
          <w:ilvl w:val="1"/>
          <w:numId w:val="1"/>
        </w:numPr>
        <w:autoSpaceDE w:val="0"/>
        <w:autoSpaceDN w:val="0"/>
        <w:adjustRightInd w:val="0"/>
        <w:spacing w:line="360" w:lineRule="auto"/>
        <w:ind w:left="0" w:firstLine="709"/>
        <w:jc w:val="both"/>
      </w:pPr>
      <w:r>
        <w:t xml:space="preserve">со </w:t>
      </w:r>
      <w:r w:rsidRPr="0081566B">
        <w:t>всеми лицами, вновь принимаемыми на работу, в том числе временную;</w:t>
      </w:r>
    </w:p>
    <w:p w:rsidR="0081566B" w:rsidRPr="00354363" w:rsidRDefault="0081566B" w:rsidP="002275C8">
      <w:pPr>
        <w:pStyle w:val="a5"/>
        <w:numPr>
          <w:ilvl w:val="1"/>
          <w:numId w:val="1"/>
        </w:numPr>
        <w:autoSpaceDE w:val="0"/>
        <w:autoSpaceDN w:val="0"/>
        <w:adjustRightInd w:val="0"/>
        <w:spacing w:line="360" w:lineRule="auto"/>
        <w:ind w:left="0" w:firstLine="709"/>
        <w:jc w:val="both"/>
      </w:pPr>
      <w:r w:rsidRPr="0081566B">
        <w:t>с лицами, командированными, прикомандированными на работу;</w:t>
      </w:r>
    </w:p>
    <w:p w:rsidR="0081566B" w:rsidRPr="00A0118C" w:rsidRDefault="0081566B" w:rsidP="002275C8">
      <w:pPr>
        <w:pStyle w:val="a5"/>
        <w:numPr>
          <w:ilvl w:val="1"/>
          <w:numId w:val="1"/>
        </w:numPr>
        <w:autoSpaceDE w:val="0"/>
        <w:autoSpaceDN w:val="0"/>
        <w:adjustRightInd w:val="0"/>
        <w:spacing w:line="360" w:lineRule="auto"/>
        <w:ind w:left="0" w:firstLine="709"/>
        <w:jc w:val="both"/>
      </w:pPr>
      <w:r>
        <w:t xml:space="preserve">с </w:t>
      </w:r>
      <w:r w:rsidRPr="0081566B">
        <w:t>лицами, проходящими обучение в форме практической подготовки или стажировки;</w:t>
      </w:r>
    </w:p>
    <w:p w:rsidR="0081566B" w:rsidRPr="00354363" w:rsidRDefault="0081566B" w:rsidP="002275C8">
      <w:pPr>
        <w:pStyle w:val="a5"/>
        <w:numPr>
          <w:ilvl w:val="1"/>
          <w:numId w:val="1"/>
        </w:numPr>
        <w:autoSpaceDE w:val="0"/>
        <w:autoSpaceDN w:val="0"/>
        <w:adjustRightInd w:val="0"/>
        <w:spacing w:line="360" w:lineRule="auto"/>
        <w:ind w:left="0" w:firstLine="709"/>
        <w:jc w:val="both"/>
      </w:pPr>
      <w:r w:rsidRPr="0081566B">
        <w:t>с иными лицами, осуществляющими трудовую или служебную деятельность, по решению руководителя.</w:t>
      </w:r>
    </w:p>
    <w:p w:rsidR="004B7CD7" w:rsidRDefault="0081566B" w:rsidP="002275C8">
      <w:pPr>
        <w:numPr>
          <w:ilvl w:val="0"/>
          <w:numId w:val="1"/>
        </w:numPr>
        <w:tabs>
          <w:tab w:val="left" w:pos="1276"/>
        </w:tabs>
        <w:autoSpaceDE w:val="0"/>
        <w:autoSpaceDN w:val="0"/>
        <w:adjustRightInd w:val="0"/>
        <w:spacing w:line="360" w:lineRule="auto"/>
        <w:ind w:left="0" w:firstLine="709"/>
        <w:jc w:val="both"/>
      </w:pPr>
      <w:r>
        <w:t>П</w:t>
      </w:r>
      <w:r w:rsidR="004B7CD7" w:rsidRPr="00827E49">
        <w:t>ервичный противопожарный инструктаж проводит</w:t>
      </w:r>
      <w:r>
        <w:t>ся</w:t>
      </w:r>
      <w:r w:rsidR="004B7CD7" w:rsidRPr="00827E49">
        <w:t xml:space="preserve"> непосредственно на рабочем месте до начала трудовой деятельности:</w:t>
      </w:r>
    </w:p>
    <w:p w:rsidR="0081566B" w:rsidRPr="00827E49" w:rsidRDefault="0081566B" w:rsidP="002275C8">
      <w:pPr>
        <w:pStyle w:val="a5"/>
        <w:numPr>
          <w:ilvl w:val="1"/>
          <w:numId w:val="1"/>
        </w:numPr>
        <w:autoSpaceDE w:val="0"/>
        <w:autoSpaceDN w:val="0"/>
        <w:adjustRightInd w:val="0"/>
        <w:spacing w:line="360" w:lineRule="auto"/>
        <w:ind w:left="0" w:firstLine="709"/>
        <w:jc w:val="both"/>
      </w:pPr>
      <w:r w:rsidRPr="00827E49">
        <w:t>со всеми лицами, прошедшими вводный противопожарный инструктаж;</w:t>
      </w:r>
    </w:p>
    <w:p w:rsidR="0081566B" w:rsidRDefault="0081566B" w:rsidP="002275C8">
      <w:pPr>
        <w:pStyle w:val="a5"/>
        <w:numPr>
          <w:ilvl w:val="1"/>
          <w:numId w:val="1"/>
        </w:numPr>
        <w:autoSpaceDE w:val="0"/>
        <w:autoSpaceDN w:val="0"/>
        <w:adjustRightInd w:val="0"/>
        <w:spacing w:line="360" w:lineRule="auto"/>
        <w:ind w:left="0" w:firstLine="709"/>
        <w:jc w:val="both"/>
      </w:pPr>
      <w:r w:rsidRPr="00827E49">
        <w:t>с лицами, переведенными из другого подразделения</w:t>
      </w:r>
      <w:r>
        <w:t>;</w:t>
      </w:r>
    </w:p>
    <w:p w:rsidR="0081566B" w:rsidRPr="00827E49" w:rsidRDefault="0081566B" w:rsidP="002275C8">
      <w:pPr>
        <w:pStyle w:val="a5"/>
        <w:numPr>
          <w:ilvl w:val="1"/>
          <w:numId w:val="1"/>
        </w:numPr>
        <w:autoSpaceDE w:val="0"/>
        <w:autoSpaceDN w:val="0"/>
        <w:adjustRightInd w:val="0"/>
        <w:spacing w:line="360" w:lineRule="auto"/>
        <w:ind w:left="0" w:firstLine="709"/>
        <w:jc w:val="both"/>
      </w:pPr>
      <w:r w:rsidRPr="00827E49">
        <w:t>с лицами, которым поручается выполнение новой для них трудовой деятельности</w:t>
      </w:r>
      <w:r>
        <w:t>.</w:t>
      </w:r>
    </w:p>
    <w:p w:rsidR="0081566B" w:rsidRPr="00827E49" w:rsidRDefault="0081566B" w:rsidP="002275C8">
      <w:pPr>
        <w:numPr>
          <w:ilvl w:val="0"/>
          <w:numId w:val="1"/>
        </w:numPr>
        <w:tabs>
          <w:tab w:val="left" w:pos="1276"/>
        </w:tabs>
        <w:autoSpaceDE w:val="0"/>
        <w:autoSpaceDN w:val="0"/>
        <w:adjustRightInd w:val="0"/>
        <w:spacing w:line="360" w:lineRule="auto"/>
        <w:ind w:left="0" w:firstLine="709"/>
        <w:jc w:val="both"/>
      </w:pPr>
      <w:r>
        <w:t>П</w:t>
      </w:r>
      <w:r w:rsidRPr="00827E49">
        <w:t>овторный противопожарный инструктаж проводит</w:t>
      </w:r>
      <w:r>
        <w:t>ся</w:t>
      </w:r>
      <w:r w:rsidRPr="00827E49">
        <w:t xml:space="preserve"> два раза в год (до 1 марта и до 1 сентября) со всеми </w:t>
      </w:r>
      <w:r>
        <w:t>работн</w:t>
      </w:r>
      <w:r w:rsidRPr="00827E49">
        <w:t>иками, осуществляющими трудовую деятельность на объектах защиты</w:t>
      </w:r>
      <w:r>
        <w:t xml:space="preserve"> Томского НИМЦ</w:t>
      </w:r>
      <w:r w:rsidRPr="00827E49">
        <w:t>.</w:t>
      </w:r>
    </w:p>
    <w:p w:rsidR="004B7CD7" w:rsidRDefault="0081566B" w:rsidP="002275C8">
      <w:pPr>
        <w:numPr>
          <w:ilvl w:val="0"/>
          <w:numId w:val="1"/>
        </w:numPr>
        <w:tabs>
          <w:tab w:val="left" w:pos="1276"/>
        </w:tabs>
        <w:autoSpaceDE w:val="0"/>
        <w:autoSpaceDN w:val="0"/>
        <w:adjustRightInd w:val="0"/>
        <w:spacing w:line="360" w:lineRule="auto"/>
        <w:ind w:left="0" w:firstLine="709"/>
        <w:jc w:val="both"/>
      </w:pPr>
      <w:r>
        <w:t>В</w:t>
      </w:r>
      <w:r w:rsidR="004B7CD7" w:rsidRPr="00827E49">
        <w:t>неплановый противопожарный инструктаж проводит</w:t>
      </w:r>
      <w:r>
        <w:t>ся</w:t>
      </w:r>
      <w:r w:rsidR="004B7CD7" w:rsidRPr="00827E49">
        <w:t>:</w:t>
      </w:r>
    </w:p>
    <w:p w:rsidR="0081566B" w:rsidRDefault="0081566B" w:rsidP="002275C8">
      <w:pPr>
        <w:pStyle w:val="a5"/>
        <w:numPr>
          <w:ilvl w:val="1"/>
          <w:numId w:val="1"/>
        </w:numPr>
        <w:autoSpaceDE w:val="0"/>
        <w:autoSpaceDN w:val="0"/>
        <w:adjustRightInd w:val="0"/>
        <w:spacing w:line="360" w:lineRule="auto"/>
        <w:ind w:left="0" w:firstLine="709"/>
        <w:jc w:val="both"/>
      </w:pPr>
      <w:r>
        <w:t>при введении в действие новых или внесении изменений в действующие локальные нормативные акты и документы по пожарной безопасности, содержащие требования к обеспечению пожарной безопасности, применяемые на объектах защиты Томского НИМЦ;</w:t>
      </w:r>
    </w:p>
    <w:p w:rsidR="0081566B" w:rsidRPr="00827E49" w:rsidRDefault="0081566B" w:rsidP="002275C8">
      <w:pPr>
        <w:pStyle w:val="a5"/>
        <w:numPr>
          <w:ilvl w:val="1"/>
          <w:numId w:val="1"/>
        </w:numPr>
        <w:autoSpaceDE w:val="0"/>
        <w:autoSpaceDN w:val="0"/>
        <w:adjustRightInd w:val="0"/>
        <w:spacing w:line="360" w:lineRule="auto"/>
        <w:ind w:left="0" w:firstLine="709"/>
        <w:jc w:val="both"/>
      </w:pPr>
      <w:r w:rsidRPr="00827E49">
        <w:t>при изменении технологического процесса, техническом перевооружении, замене или модернизации оборудования, инструментов, исходного сырья, материалов, а также изменении других факторов, влияющих на противопожарное состояние объектов защиты Томского НИМЦ;</w:t>
      </w:r>
    </w:p>
    <w:p w:rsidR="0081566B" w:rsidRPr="00827E49" w:rsidRDefault="0081566B" w:rsidP="002275C8">
      <w:pPr>
        <w:pStyle w:val="a5"/>
        <w:numPr>
          <w:ilvl w:val="1"/>
          <w:numId w:val="1"/>
        </w:numPr>
        <w:autoSpaceDE w:val="0"/>
        <w:autoSpaceDN w:val="0"/>
        <w:adjustRightInd w:val="0"/>
        <w:spacing w:line="360" w:lineRule="auto"/>
        <w:ind w:left="0" w:firstLine="709"/>
        <w:jc w:val="both"/>
      </w:pPr>
      <w:r w:rsidRPr="00827E49">
        <w:t xml:space="preserve">при нарушении требований пожарной безопасности </w:t>
      </w:r>
      <w:r w:rsidR="00F5607F">
        <w:t>работ</w:t>
      </w:r>
      <w:r w:rsidRPr="00827E49">
        <w:t>никами, осуществляющими трудовую деятельность</w:t>
      </w:r>
      <w:r w:rsidRPr="00103A95">
        <w:t xml:space="preserve"> </w:t>
      </w:r>
      <w:r w:rsidRPr="00827E49">
        <w:t>на объектах защиты</w:t>
      </w:r>
      <w:r>
        <w:t xml:space="preserve"> Томского НИМЦ</w:t>
      </w:r>
      <w:r w:rsidRPr="00827E49">
        <w:t>, которые могли привести или привели к пожару;</w:t>
      </w:r>
    </w:p>
    <w:p w:rsidR="0081566B" w:rsidRDefault="0081566B" w:rsidP="002275C8">
      <w:pPr>
        <w:pStyle w:val="a5"/>
        <w:numPr>
          <w:ilvl w:val="1"/>
          <w:numId w:val="1"/>
        </w:numPr>
        <w:autoSpaceDE w:val="0"/>
        <w:autoSpaceDN w:val="0"/>
        <w:adjustRightInd w:val="0"/>
        <w:spacing w:line="360" w:lineRule="auto"/>
        <w:ind w:left="0" w:firstLine="709"/>
        <w:jc w:val="both"/>
      </w:pPr>
      <w:r w:rsidRPr="00827E49">
        <w:lastRenderedPageBreak/>
        <w:t>при перерыве в осуществлении трудовой деятельности более чем на 60</w:t>
      </w:r>
      <w:r>
        <w:t xml:space="preserve"> календарных дней перед началом осуществления трудовой деятельности на объектах защиты</w:t>
      </w:r>
      <w:r w:rsidRPr="00196A99">
        <w:t xml:space="preserve"> </w:t>
      </w:r>
      <w:r>
        <w:t>Томского НИМЦ;</w:t>
      </w:r>
    </w:p>
    <w:p w:rsidR="0081566B" w:rsidRDefault="0081566B" w:rsidP="002275C8">
      <w:pPr>
        <w:pStyle w:val="a5"/>
        <w:numPr>
          <w:ilvl w:val="1"/>
          <w:numId w:val="1"/>
        </w:numPr>
        <w:autoSpaceDE w:val="0"/>
        <w:autoSpaceDN w:val="0"/>
        <w:adjustRightInd w:val="0"/>
        <w:spacing w:line="360" w:lineRule="auto"/>
        <w:ind w:left="0" w:firstLine="709"/>
        <w:jc w:val="both"/>
      </w:pPr>
      <w:r>
        <w:t>по решению директора Томского НИМЦ или назначенного им лица, при поступлении информационных материалов о пожарах в организациях аналогичного профиля.</w:t>
      </w:r>
    </w:p>
    <w:p w:rsidR="004B7CD7" w:rsidRDefault="0081566B" w:rsidP="002275C8">
      <w:pPr>
        <w:numPr>
          <w:ilvl w:val="0"/>
          <w:numId w:val="1"/>
        </w:numPr>
        <w:tabs>
          <w:tab w:val="left" w:pos="1276"/>
        </w:tabs>
        <w:autoSpaceDE w:val="0"/>
        <w:autoSpaceDN w:val="0"/>
        <w:adjustRightInd w:val="0"/>
        <w:spacing w:line="360" w:lineRule="auto"/>
        <w:ind w:left="0" w:firstLine="709"/>
        <w:jc w:val="both"/>
      </w:pPr>
      <w:r>
        <w:t>Ц</w:t>
      </w:r>
      <w:r w:rsidR="004B7CD7">
        <w:t>елевой противопожарный инструктаж проводит</w:t>
      </w:r>
      <w:r>
        <w:t>ся</w:t>
      </w:r>
      <w:r w:rsidR="004B7CD7">
        <w:t>:</w:t>
      </w:r>
    </w:p>
    <w:p w:rsidR="0081566B" w:rsidRDefault="0081566B" w:rsidP="002275C8">
      <w:pPr>
        <w:pStyle w:val="a5"/>
        <w:numPr>
          <w:ilvl w:val="1"/>
          <w:numId w:val="1"/>
        </w:numPr>
        <w:autoSpaceDE w:val="0"/>
        <w:autoSpaceDN w:val="0"/>
        <w:adjustRightInd w:val="0"/>
        <w:spacing w:line="360" w:lineRule="auto"/>
        <w:ind w:left="0" w:firstLine="709"/>
        <w:jc w:val="both"/>
      </w:pPr>
      <w:r>
        <w:t>перед выполнением огневых работ и других пожароопасных и пожаровзрывоопасных работ</w:t>
      </w:r>
      <w:r w:rsidRPr="002C1C7B">
        <w:t xml:space="preserve"> </w:t>
      </w:r>
      <w:r>
        <w:t>на объектах защиты</w:t>
      </w:r>
      <w:r w:rsidRPr="00196A99">
        <w:t xml:space="preserve"> </w:t>
      </w:r>
      <w:r>
        <w:t>Томского НИМЦ, на которые оформляется наряд-допуск;</w:t>
      </w:r>
    </w:p>
    <w:p w:rsidR="0081566B" w:rsidRDefault="0081566B" w:rsidP="002275C8">
      <w:pPr>
        <w:pStyle w:val="a5"/>
        <w:numPr>
          <w:ilvl w:val="1"/>
          <w:numId w:val="1"/>
        </w:numPr>
        <w:autoSpaceDE w:val="0"/>
        <w:autoSpaceDN w:val="0"/>
        <w:adjustRightInd w:val="0"/>
        <w:spacing w:line="360" w:lineRule="auto"/>
        <w:ind w:left="0" w:firstLine="709"/>
        <w:jc w:val="both"/>
      </w:pPr>
      <w:r w:rsidRPr="00CC4A9F">
        <w:t xml:space="preserve">перед выполнением огневых, пожароопасных и пожаровзрывоопасных работ на объектах защиты Томского НИМЦ, </w:t>
      </w:r>
      <w:r w:rsidR="00F5607F">
        <w:t>работ</w:t>
      </w:r>
      <w:r w:rsidRPr="00CC4A9F">
        <w:t>никами не по своей специальности или</w:t>
      </w:r>
      <w:r>
        <w:t xml:space="preserve"> профессии;</w:t>
      </w:r>
    </w:p>
    <w:p w:rsidR="0081566B" w:rsidRDefault="0081566B" w:rsidP="002275C8">
      <w:pPr>
        <w:pStyle w:val="a5"/>
        <w:numPr>
          <w:ilvl w:val="1"/>
          <w:numId w:val="1"/>
        </w:numPr>
        <w:autoSpaceDE w:val="0"/>
        <w:autoSpaceDN w:val="0"/>
        <w:adjustRightInd w:val="0"/>
        <w:spacing w:line="360" w:lineRule="auto"/>
        <w:ind w:left="0" w:firstLine="709"/>
        <w:jc w:val="both"/>
      </w:pPr>
      <w:r>
        <w:t>по решению директора Томского НИМЦ.</w:t>
      </w:r>
    </w:p>
    <w:p w:rsidR="004B7CD7" w:rsidRDefault="0081566B" w:rsidP="002275C8">
      <w:pPr>
        <w:numPr>
          <w:ilvl w:val="0"/>
          <w:numId w:val="1"/>
        </w:numPr>
        <w:tabs>
          <w:tab w:val="left" w:pos="1276"/>
        </w:tabs>
        <w:autoSpaceDE w:val="0"/>
        <w:autoSpaceDN w:val="0"/>
        <w:adjustRightInd w:val="0"/>
        <w:spacing w:line="360" w:lineRule="auto"/>
        <w:ind w:left="0" w:firstLine="709"/>
        <w:jc w:val="both"/>
      </w:pPr>
      <w:r>
        <w:t>П</w:t>
      </w:r>
      <w:r w:rsidR="004B7CD7">
        <w:t>овторные, внеплановые и целевые противопожарные инструктажи провод</w:t>
      </w:r>
      <w:r>
        <w:t>ятся</w:t>
      </w:r>
      <w:r w:rsidR="004B7CD7">
        <w:t xml:space="preserve">, используя Инструкцию о мерах пожарной безопасности на объектах защиты Томского НИМЦ / Филиалов, Инструкцию к Программе первичного противопожарного инструктажа </w:t>
      </w:r>
      <w:r w:rsidR="004B7CD7" w:rsidRPr="000836B7">
        <w:t>на рабочем месте</w:t>
      </w:r>
      <w:r w:rsidR="004B7CD7">
        <w:t xml:space="preserve">, </w:t>
      </w:r>
      <w:r w:rsidR="004B7CD7" w:rsidRPr="000836B7">
        <w:t>и други</w:t>
      </w:r>
      <w:r w:rsidR="004B7CD7">
        <w:t>е</w:t>
      </w:r>
      <w:r w:rsidR="004B7CD7" w:rsidRPr="000836B7">
        <w:t xml:space="preserve"> документ</w:t>
      </w:r>
      <w:r w:rsidR="004B7CD7">
        <w:t>ы</w:t>
      </w:r>
      <w:r w:rsidR="004B7CD7" w:rsidRPr="000836B7">
        <w:t>, разработанны</w:t>
      </w:r>
      <w:r w:rsidR="004B7CD7">
        <w:t>е</w:t>
      </w:r>
      <w:r w:rsidR="004B7CD7" w:rsidRPr="000836B7">
        <w:t xml:space="preserve"> в соответствии с требованиями пожарной безопасности</w:t>
      </w:r>
      <w:r>
        <w:t>.</w:t>
      </w:r>
    </w:p>
    <w:p w:rsidR="004B7CD7" w:rsidRDefault="0081566B" w:rsidP="002275C8">
      <w:pPr>
        <w:numPr>
          <w:ilvl w:val="0"/>
          <w:numId w:val="1"/>
        </w:numPr>
        <w:tabs>
          <w:tab w:val="left" w:pos="1276"/>
        </w:tabs>
        <w:autoSpaceDE w:val="0"/>
        <w:autoSpaceDN w:val="0"/>
        <w:adjustRightInd w:val="0"/>
        <w:spacing w:line="360" w:lineRule="auto"/>
        <w:ind w:left="0" w:firstLine="709"/>
        <w:jc w:val="both"/>
      </w:pPr>
      <w:r>
        <w:t>По</w:t>
      </w:r>
      <w:r w:rsidR="004B7CD7">
        <w:t xml:space="preserve"> итогам противопожарных инструктажей, </w:t>
      </w:r>
      <w:r>
        <w:t xml:space="preserve">на рабочем месте </w:t>
      </w:r>
      <w:r w:rsidR="004B7CD7">
        <w:t>проводит</w:t>
      </w:r>
      <w:r>
        <w:t>ся</w:t>
      </w:r>
      <w:r w:rsidR="004B7CD7">
        <w:t xml:space="preserve"> проверк</w:t>
      </w:r>
      <w:r>
        <w:t>а</w:t>
      </w:r>
      <w:r w:rsidR="004B7CD7">
        <w:t xml:space="preserve"> знаний и умений </w:t>
      </w:r>
      <w:r>
        <w:t>работников, результат фиксируется</w:t>
      </w:r>
      <w:r w:rsidR="004B7CD7">
        <w:t xml:space="preserve"> в Журнале </w:t>
      </w:r>
      <w:r>
        <w:t>учета противопожарных инструктажей</w:t>
      </w:r>
      <w:r w:rsidR="004B7CD7">
        <w:t>.</w:t>
      </w:r>
    </w:p>
    <w:p w:rsidR="00EC44D2" w:rsidRDefault="009955AE" w:rsidP="002275C8">
      <w:pPr>
        <w:pStyle w:val="1"/>
        <w:numPr>
          <w:ilvl w:val="0"/>
          <w:numId w:val="25"/>
        </w:numPr>
        <w:spacing w:before="0" w:beforeAutospacing="0" w:after="0" w:afterAutospacing="0"/>
        <w:ind w:left="708" w:hanging="11"/>
        <w:jc w:val="center"/>
        <w:rPr>
          <w:sz w:val="24"/>
          <w:szCs w:val="24"/>
        </w:rPr>
      </w:pPr>
      <w:r w:rsidRPr="009955AE">
        <w:rPr>
          <w:sz w:val="24"/>
          <w:szCs w:val="24"/>
        </w:rPr>
        <w:t>Общие сведения о специфике пожарной и взрывопожарной опасности объектов защиты Томского НИМЦ</w:t>
      </w:r>
    </w:p>
    <w:p w:rsidR="002275C8" w:rsidRDefault="002275C8" w:rsidP="002275C8">
      <w:pPr>
        <w:pStyle w:val="formattext"/>
        <w:shd w:val="clear" w:color="auto" w:fill="FFFFFF"/>
        <w:spacing w:before="0" w:beforeAutospacing="0" w:after="0" w:afterAutospacing="0" w:line="360" w:lineRule="auto"/>
        <w:ind w:firstLine="709"/>
        <w:jc w:val="both"/>
        <w:textAlignment w:val="baseline"/>
        <w:rPr>
          <w:rFonts w:eastAsiaTheme="minorHAnsi"/>
          <w:bCs/>
          <w:lang w:eastAsia="en-US"/>
        </w:rPr>
      </w:pPr>
    </w:p>
    <w:p w:rsidR="00EC44D2" w:rsidRPr="009955AE" w:rsidRDefault="00EC44D2" w:rsidP="002275C8">
      <w:pPr>
        <w:pStyle w:val="formattext"/>
        <w:shd w:val="clear" w:color="auto" w:fill="FFFFFF"/>
        <w:spacing w:before="0" w:beforeAutospacing="0" w:after="0" w:afterAutospacing="0" w:line="360" w:lineRule="auto"/>
        <w:ind w:firstLine="709"/>
        <w:jc w:val="both"/>
        <w:textAlignment w:val="baseline"/>
        <w:rPr>
          <w:rFonts w:eastAsiaTheme="minorHAnsi"/>
          <w:bCs/>
          <w:lang w:eastAsia="en-US"/>
        </w:rPr>
      </w:pPr>
      <w:r w:rsidRPr="009955AE">
        <w:rPr>
          <w:rFonts w:eastAsiaTheme="minorHAnsi"/>
          <w:bCs/>
          <w:lang w:eastAsia="en-US"/>
        </w:rPr>
        <w:t>Классификация зданий, сооружений и помещений по пожарной и взрывопожарной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и помещениях.</w:t>
      </w:r>
    </w:p>
    <w:p w:rsidR="00EC44D2" w:rsidRPr="009955AE" w:rsidRDefault="00EC44D2" w:rsidP="002275C8">
      <w:pPr>
        <w:spacing w:line="360" w:lineRule="auto"/>
        <w:ind w:firstLine="709"/>
        <w:jc w:val="both"/>
        <w:rPr>
          <w:lang w:eastAsia="en-US"/>
        </w:rPr>
      </w:pPr>
      <w:r w:rsidRPr="009955AE">
        <w:t xml:space="preserve">Томский НИМЦ осуществляет научную и медицинскую деятельность. Объекты структурных подразделений </w:t>
      </w:r>
      <w:r w:rsidRPr="009955AE">
        <w:rPr>
          <w:lang w:eastAsia="en-US"/>
        </w:rPr>
        <w:t>расположены в границах муниципальных образований «Город Томск» и «Город Тюмень», всего 35 объектов:</w:t>
      </w:r>
    </w:p>
    <w:p w:rsidR="00EC44D2" w:rsidRPr="009955AE" w:rsidRDefault="00EC44D2" w:rsidP="002275C8">
      <w:pPr>
        <w:autoSpaceDE w:val="0"/>
        <w:autoSpaceDN w:val="0"/>
        <w:adjustRightInd w:val="0"/>
        <w:spacing w:line="360" w:lineRule="auto"/>
        <w:ind w:firstLine="709"/>
        <w:jc w:val="both"/>
        <w:rPr>
          <w:lang w:eastAsia="en-US"/>
        </w:rPr>
      </w:pPr>
      <w:r w:rsidRPr="009955AE">
        <w:rPr>
          <w:lang w:eastAsia="en-US"/>
        </w:rPr>
        <w:t>- 15 объектов с массовым пребыванием людей (</w:t>
      </w:r>
      <w:r w:rsidRPr="00EC44D2">
        <w:rPr>
          <w:rFonts w:eastAsiaTheme="minorHAnsi"/>
          <w:lang w:eastAsia="en-US"/>
        </w:rPr>
        <w:t>здания или сооружения (кроме жилых домов), в которых могут одновременно находиться 50 и более человек)</w:t>
      </w:r>
      <w:r w:rsidRPr="009955AE">
        <w:rPr>
          <w:lang w:eastAsia="en-US"/>
        </w:rPr>
        <w:t xml:space="preserve">, из них 7 объектов с </w:t>
      </w:r>
      <w:r w:rsidRPr="009955AE">
        <w:rPr>
          <w:lang w:eastAsia="en-US"/>
        </w:rPr>
        <w:lastRenderedPageBreak/>
        <w:t xml:space="preserve">круглосуточным пребыванием людей, на которых </w:t>
      </w:r>
      <w:r w:rsidRPr="00EC44D2">
        <w:rPr>
          <w:rFonts w:eastAsiaTheme="minorHAnsi"/>
          <w:lang w:eastAsia="en-US"/>
        </w:rPr>
        <w:t>организуется круглосуточное дежурство обслуживающего персонала</w:t>
      </w:r>
      <w:r w:rsidRPr="009955AE">
        <w:rPr>
          <w:lang w:eastAsia="en-US"/>
        </w:rPr>
        <w:t>;</w:t>
      </w:r>
    </w:p>
    <w:p w:rsidR="00EC44D2" w:rsidRPr="009955AE" w:rsidRDefault="00EC44D2" w:rsidP="002275C8">
      <w:pPr>
        <w:spacing w:line="360" w:lineRule="auto"/>
        <w:ind w:firstLine="709"/>
        <w:jc w:val="both"/>
        <w:rPr>
          <w:lang w:eastAsia="en-US"/>
        </w:rPr>
      </w:pPr>
      <w:r w:rsidRPr="009955AE">
        <w:rPr>
          <w:lang w:eastAsia="en-US"/>
        </w:rPr>
        <w:t>- 14 объектов производственно-складского назначения (склады, гаражи);</w:t>
      </w:r>
    </w:p>
    <w:p w:rsidR="00EC44D2" w:rsidRPr="009955AE" w:rsidRDefault="00EC44D2" w:rsidP="002275C8">
      <w:pPr>
        <w:spacing w:line="360" w:lineRule="auto"/>
        <w:ind w:firstLine="709"/>
        <w:jc w:val="both"/>
      </w:pPr>
      <w:r w:rsidRPr="009955AE">
        <w:rPr>
          <w:lang w:eastAsia="en-US"/>
        </w:rPr>
        <w:t>- 6 объектов  административно-лабораторного назначения.</w:t>
      </w:r>
    </w:p>
    <w:p w:rsidR="00EC44D2" w:rsidRPr="009955AE" w:rsidRDefault="00EC44D2" w:rsidP="002275C8">
      <w:pPr>
        <w:pStyle w:val="af6"/>
        <w:spacing w:after="0" w:line="360" w:lineRule="auto"/>
        <w:ind w:right="155" w:firstLine="709"/>
        <w:jc w:val="both"/>
        <w:rPr>
          <w:rFonts w:ascii="Times New Roman" w:hAnsi="Times New Roman"/>
          <w:sz w:val="24"/>
          <w:szCs w:val="24"/>
        </w:rPr>
      </w:pPr>
      <w:r w:rsidRPr="009955AE">
        <w:rPr>
          <w:rFonts w:ascii="Times New Roman" w:hAnsi="Times New Roman"/>
          <w:w w:val="105"/>
          <w:sz w:val="24"/>
          <w:szCs w:val="24"/>
        </w:rPr>
        <w:t>По функциональной пожарной опасности они делятся на следующие</w:t>
      </w:r>
      <w:r w:rsidRPr="009955AE">
        <w:rPr>
          <w:rFonts w:ascii="Times New Roman" w:hAnsi="Times New Roman"/>
          <w:spacing w:val="47"/>
          <w:w w:val="105"/>
          <w:sz w:val="24"/>
          <w:szCs w:val="24"/>
        </w:rPr>
        <w:t xml:space="preserve"> </w:t>
      </w:r>
      <w:r w:rsidRPr="009955AE">
        <w:rPr>
          <w:rFonts w:ascii="Times New Roman" w:hAnsi="Times New Roman"/>
          <w:w w:val="105"/>
          <w:sz w:val="24"/>
          <w:szCs w:val="24"/>
        </w:rPr>
        <w:t>классы:</w:t>
      </w:r>
    </w:p>
    <w:p w:rsidR="00EC44D2" w:rsidRPr="009955AE" w:rsidRDefault="00EC44D2" w:rsidP="002275C8">
      <w:pPr>
        <w:tabs>
          <w:tab w:val="left" w:pos="1276"/>
        </w:tabs>
        <w:spacing w:line="360" w:lineRule="auto"/>
        <w:ind w:firstLine="709"/>
        <w:jc w:val="both"/>
        <w:rPr>
          <w:lang w:eastAsia="en-US"/>
        </w:rPr>
      </w:pPr>
      <w:r w:rsidRPr="009955AE">
        <w:rPr>
          <w:lang w:eastAsia="en-US"/>
        </w:rPr>
        <w:t xml:space="preserve">Ф 1.1  - здания, предназначенные для оказания медицинской помощи в стационарных условиях круглосуточно,  </w:t>
      </w:r>
    </w:p>
    <w:p w:rsidR="00EC44D2" w:rsidRPr="009955AE" w:rsidRDefault="00EC44D2" w:rsidP="002275C8">
      <w:pPr>
        <w:tabs>
          <w:tab w:val="left" w:pos="1276"/>
        </w:tabs>
        <w:spacing w:line="360" w:lineRule="auto"/>
        <w:ind w:firstLine="709"/>
        <w:jc w:val="both"/>
        <w:rPr>
          <w:lang w:eastAsia="en-US"/>
        </w:rPr>
      </w:pPr>
      <w:r w:rsidRPr="009955AE">
        <w:rPr>
          <w:lang w:eastAsia="en-US"/>
        </w:rPr>
        <w:t>Ф 3.4 - здания (помещения) поликлиник и амбулаторий,</w:t>
      </w:r>
    </w:p>
    <w:p w:rsidR="00EC44D2" w:rsidRPr="009955AE" w:rsidRDefault="00EC44D2" w:rsidP="002275C8">
      <w:pPr>
        <w:tabs>
          <w:tab w:val="left" w:pos="1276"/>
        </w:tabs>
        <w:spacing w:line="360" w:lineRule="auto"/>
        <w:ind w:firstLine="709"/>
        <w:jc w:val="both"/>
        <w:rPr>
          <w:lang w:eastAsia="en-US"/>
        </w:rPr>
      </w:pPr>
      <w:r w:rsidRPr="009955AE">
        <w:rPr>
          <w:lang w:eastAsia="en-US"/>
        </w:rPr>
        <w:t>Ф.4.3 - здания научных организаций,</w:t>
      </w:r>
    </w:p>
    <w:p w:rsidR="00EC44D2" w:rsidRPr="009955AE" w:rsidRDefault="00EC44D2" w:rsidP="002275C8">
      <w:pPr>
        <w:pStyle w:val="af6"/>
        <w:tabs>
          <w:tab w:val="left" w:pos="1746"/>
          <w:tab w:val="left" w:pos="5157"/>
          <w:tab w:val="left" w:pos="6239"/>
          <w:tab w:val="left" w:pos="9941"/>
        </w:tabs>
        <w:spacing w:after="0" w:line="360" w:lineRule="auto"/>
        <w:ind w:right="153" w:firstLine="709"/>
        <w:rPr>
          <w:rFonts w:ascii="Times New Roman" w:hAnsi="Times New Roman"/>
          <w:sz w:val="24"/>
          <w:szCs w:val="24"/>
        </w:rPr>
      </w:pPr>
      <w:r w:rsidRPr="009955AE">
        <w:rPr>
          <w:rFonts w:ascii="Times New Roman" w:hAnsi="Times New Roman"/>
          <w:w w:val="105"/>
          <w:sz w:val="24"/>
          <w:szCs w:val="24"/>
        </w:rPr>
        <w:t>Ф 5.1 - лабораторные помещения, мастерские;</w:t>
      </w:r>
    </w:p>
    <w:p w:rsidR="00EC44D2" w:rsidRPr="009955AE" w:rsidRDefault="00EC44D2" w:rsidP="002275C8">
      <w:pPr>
        <w:pStyle w:val="af6"/>
        <w:spacing w:after="0" w:line="360" w:lineRule="auto"/>
        <w:ind w:firstLine="709"/>
        <w:rPr>
          <w:rFonts w:ascii="Times New Roman" w:hAnsi="Times New Roman"/>
          <w:w w:val="105"/>
          <w:sz w:val="24"/>
          <w:szCs w:val="24"/>
        </w:rPr>
      </w:pPr>
      <w:r w:rsidRPr="009955AE">
        <w:rPr>
          <w:rFonts w:ascii="Times New Roman" w:hAnsi="Times New Roman"/>
          <w:w w:val="105"/>
          <w:sz w:val="24"/>
          <w:szCs w:val="24"/>
        </w:rPr>
        <w:t>Ф 5.2- складские здания (помещения), архивы, стоянки для автомобилей.</w:t>
      </w:r>
    </w:p>
    <w:p w:rsidR="00EC44D2" w:rsidRPr="00EC44D2" w:rsidRDefault="00EC44D2" w:rsidP="002275C8">
      <w:pPr>
        <w:autoSpaceDE w:val="0"/>
        <w:autoSpaceDN w:val="0"/>
        <w:adjustRightInd w:val="0"/>
        <w:spacing w:line="360" w:lineRule="auto"/>
        <w:ind w:firstLine="709"/>
        <w:jc w:val="both"/>
        <w:rPr>
          <w:color w:val="000000"/>
        </w:rPr>
      </w:pPr>
      <w:r w:rsidRPr="00EC44D2">
        <w:rPr>
          <w:color w:val="000000"/>
        </w:rPr>
        <w:t xml:space="preserve">По пожарной и взрывопожарной опасности </w:t>
      </w:r>
      <w:r w:rsidRPr="00EC44D2">
        <w:rPr>
          <w:b/>
          <w:i/>
          <w:color w:val="000000"/>
        </w:rPr>
        <w:t>помещения производственного и складского назначения</w:t>
      </w:r>
      <w:r w:rsidRPr="00EC44D2">
        <w:rPr>
          <w:color w:val="000000"/>
        </w:rPr>
        <w:t xml:space="preserve"> независимо от их функционального назначения подразделяются на следующие категории:</w:t>
      </w:r>
    </w:p>
    <w:p w:rsidR="00EC44D2" w:rsidRPr="009955AE" w:rsidRDefault="00EC44D2" w:rsidP="002275C8">
      <w:pPr>
        <w:spacing w:line="360" w:lineRule="auto"/>
        <w:ind w:firstLine="709"/>
        <w:jc w:val="both"/>
      </w:pPr>
      <w:r w:rsidRPr="009955AE">
        <w:t>повышенная взрывопожароопасность (А);  взрывопожароопасность (Б); пожароопасность (В1 - В4);  умеренная пожароопасность (Г);  пониженная пожароопасность (Д).</w:t>
      </w:r>
    </w:p>
    <w:p w:rsidR="00EC44D2" w:rsidRPr="009955AE" w:rsidRDefault="00EC44D2" w:rsidP="002275C8">
      <w:pPr>
        <w:spacing w:line="360" w:lineRule="auto"/>
        <w:ind w:firstLine="709"/>
        <w:jc w:val="both"/>
      </w:pPr>
      <w:r w:rsidRPr="009955AE">
        <w:t>Здания, сооружения и помещения иного назначения разделению на категории не подлежат.</w:t>
      </w:r>
    </w:p>
    <w:p w:rsidR="00EC44D2" w:rsidRPr="00EC44D2" w:rsidRDefault="00EC44D2" w:rsidP="002275C8">
      <w:pPr>
        <w:spacing w:line="360" w:lineRule="auto"/>
        <w:ind w:firstLine="709"/>
        <w:jc w:val="both"/>
        <w:rPr>
          <w:color w:val="828282"/>
        </w:rPr>
      </w:pPr>
      <w:r w:rsidRPr="009955AE">
        <w:t>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rsidR="00EC44D2" w:rsidRPr="009955AE" w:rsidRDefault="00EC44D2" w:rsidP="002275C8">
      <w:pPr>
        <w:spacing w:line="360" w:lineRule="auto"/>
        <w:ind w:firstLine="709"/>
        <w:jc w:val="both"/>
      </w:pPr>
      <w:r w:rsidRPr="009955AE">
        <w:t xml:space="preserve">В зданиях структурных подразделений Томского НИМЦ к помещениям </w:t>
      </w:r>
      <w:r w:rsidRPr="00EC44D2">
        <w:rPr>
          <w:color w:val="000000"/>
        </w:rPr>
        <w:t>по пожарной и взрывопожарной опасности относятся складские помещения</w:t>
      </w:r>
      <w:r w:rsidRPr="009955AE">
        <w:t>, архивы, аптеки, пищеблоки, лаборатории, мастерские, вводно-распределительные устройства (электрощитовые), серверные, гаражи, прачечные и гладильные помещения. Наличие данных помещений в структурных подразделениях обязывает руководителя подразделения уделять особое внимание противопожарной профилактике.</w:t>
      </w:r>
    </w:p>
    <w:p w:rsidR="00EC44D2" w:rsidRPr="00EC44D2" w:rsidRDefault="00EC44D2" w:rsidP="002275C8">
      <w:pPr>
        <w:spacing w:line="360" w:lineRule="auto"/>
        <w:ind w:firstLine="709"/>
        <w:jc w:val="both"/>
        <w:rPr>
          <w:color w:val="000000"/>
        </w:rPr>
      </w:pPr>
      <w:r w:rsidRPr="00EC44D2">
        <w:rPr>
          <w:color w:val="000000"/>
        </w:rPr>
        <w:t xml:space="preserve">В структурных подразделениях Томского НИМЦ при обеспечении лечебного процесса в клинических отделениях, при проведении лабораторных исследований, окрасочных и молярных работ, технического обслуживания и эксплуатации автотранспорта и других видах работ применяются различные легковоспламеняющиеся и горючие жидкости. </w:t>
      </w:r>
    </w:p>
    <w:p w:rsidR="00EC44D2" w:rsidRPr="00EC44D2" w:rsidRDefault="00EC44D2" w:rsidP="002275C8">
      <w:pPr>
        <w:spacing w:line="360" w:lineRule="auto"/>
        <w:ind w:firstLine="709"/>
        <w:jc w:val="both"/>
        <w:rPr>
          <w:color w:val="000000"/>
        </w:rPr>
      </w:pPr>
      <w:r w:rsidRPr="00EC44D2">
        <w:rPr>
          <w:color w:val="000000"/>
        </w:rPr>
        <w:lastRenderedPageBreak/>
        <w:t>Легковоспламеняющаяся жидкость (далее ЛВЖ) – жидкость способная самостоятельно гореть после удаления источника зажигания и имеющая температуру вспышки не выше 61 градуса по С.</w:t>
      </w:r>
    </w:p>
    <w:p w:rsidR="00EC44D2" w:rsidRPr="00EC44D2" w:rsidRDefault="00EC44D2" w:rsidP="002275C8">
      <w:pPr>
        <w:ind w:firstLine="709"/>
        <w:jc w:val="both"/>
        <w:rPr>
          <w:color w:val="000000"/>
        </w:rPr>
      </w:pPr>
      <w:r w:rsidRPr="00EC44D2">
        <w:rPr>
          <w:color w:val="000000"/>
        </w:rPr>
        <w:t>Горючая жидкость (далее ГЖ) – жидкость способная самостоятельно гореть после удаления источника зажигания и имеющая температуру вспышки выше 61 градуса по С.</w:t>
      </w:r>
    </w:p>
    <w:p w:rsidR="00EC44D2" w:rsidRPr="00EC44D2" w:rsidRDefault="00EC44D2" w:rsidP="002275C8">
      <w:pPr>
        <w:spacing w:line="360" w:lineRule="auto"/>
        <w:ind w:firstLine="709"/>
        <w:jc w:val="both"/>
        <w:rPr>
          <w:color w:val="000000"/>
        </w:rPr>
      </w:pPr>
    </w:p>
    <w:tbl>
      <w:tblPr>
        <w:tblW w:w="9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146"/>
        <w:gridCol w:w="5529"/>
      </w:tblGrid>
      <w:tr w:rsidR="00EC44D2" w:rsidRPr="002275C8" w:rsidTr="002275C8">
        <w:trPr>
          <w:tblHeader/>
        </w:trPr>
        <w:tc>
          <w:tcPr>
            <w:tcW w:w="1985" w:type="dxa"/>
            <w:shd w:val="clear" w:color="auto" w:fill="auto"/>
          </w:tcPr>
          <w:p w:rsidR="00EC44D2" w:rsidRPr="002275C8" w:rsidRDefault="00EC44D2" w:rsidP="002275C8">
            <w:pPr>
              <w:jc w:val="center"/>
              <w:rPr>
                <w:color w:val="000000"/>
              </w:rPr>
            </w:pPr>
            <w:r w:rsidRPr="002275C8">
              <w:rPr>
                <w:color w:val="000000"/>
              </w:rPr>
              <w:t>Наименование вещества</w:t>
            </w:r>
          </w:p>
        </w:tc>
        <w:tc>
          <w:tcPr>
            <w:tcW w:w="2146" w:type="dxa"/>
            <w:shd w:val="clear" w:color="auto" w:fill="auto"/>
          </w:tcPr>
          <w:p w:rsidR="00EC44D2" w:rsidRPr="002275C8" w:rsidRDefault="00EC44D2" w:rsidP="002275C8">
            <w:pPr>
              <w:jc w:val="center"/>
              <w:rPr>
                <w:color w:val="000000"/>
              </w:rPr>
            </w:pPr>
            <w:r w:rsidRPr="002275C8">
              <w:rPr>
                <w:color w:val="000000"/>
              </w:rPr>
              <w:t>Принадлежность к ЛВЖ, ГЖ</w:t>
            </w:r>
          </w:p>
        </w:tc>
        <w:tc>
          <w:tcPr>
            <w:tcW w:w="5529" w:type="dxa"/>
            <w:shd w:val="clear" w:color="auto" w:fill="auto"/>
          </w:tcPr>
          <w:p w:rsidR="00EC44D2" w:rsidRPr="002275C8" w:rsidRDefault="00EC44D2" w:rsidP="002275C8">
            <w:pPr>
              <w:jc w:val="center"/>
              <w:rPr>
                <w:color w:val="000000"/>
              </w:rPr>
            </w:pPr>
            <w:r w:rsidRPr="002275C8">
              <w:rPr>
                <w:color w:val="000000"/>
              </w:rPr>
              <w:t>Способ тушения</w:t>
            </w:r>
          </w:p>
        </w:tc>
      </w:tr>
      <w:tr w:rsidR="00EC44D2" w:rsidRPr="002275C8" w:rsidTr="002275C8">
        <w:tc>
          <w:tcPr>
            <w:tcW w:w="1985" w:type="dxa"/>
            <w:shd w:val="clear" w:color="auto" w:fill="auto"/>
          </w:tcPr>
          <w:p w:rsidR="00EC44D2" w:rsidRPr="002275C8" w:rsidRDefault="00EC44D2" w:rsidP="002275C8">
            <w:pPr>
              <w:jc w:val="center"/>
              <w:rPr>
                <w:color w:val="000000"/>
              </w:rPr>
            </w:pPr>
            <w:r w:rsidRPr="002275C8">
              <w:rPr>
                <w:color w:val="000000"/>
              </w:rPr>
              <w:t>Спирт</w:t>
            </w:r>
          </w:p>
        </w:tc>
        <w:tc>
          <w:tcPr>
            <w:tcW w:w="2146" w:type="dxa"/>
            <w:shd w:val="clear" w:color="auto" w:fill="auto"/>
          </w:tcPr>
          <w:p w:rsidR="00EC44D2" w:rsidRPr="002275C8" w:rsidRDefault="00EC44D2" w:rsidP="002275C8">
            <w:pPr>
              <w:jc w:val="center"/>
              <w:rPr>
                <w:color w:val="000000"/>
              </w:rPr>
            </w:pPr>
            <w:r w:rsidRPr="002275C8">
              <w:rPr>
                <w:color w:val="000000"/>
              </w:rPr>
              <w:t>ЛВЖ</w:t>
            </w:r>
          </w:p>
        </w:tc>
        <w:tc>
          <w:tcPr>
            <w:tcW w:w="5529" w:type="dxa"/>
            <w:shd w:val="clear" w:color="auto" w:fill="auto"/>
          </w:tcPr>
          <w:p w:rsidR="00EC44D2" w:rsidRPr="002275C8" w:rsidRDefault="00EC44D2" w:rsidP="002275C8">
            <w:pPr>
              <w:jc w:val="center"/>
              <w:rPr>
                <w:color w:val="000000"/>
              </w:rPr>
            </w:pPr>
            <w:r w:rsidRPr="002275C8">
              <w:rPr>
                <w:color w:val="000000"/>
              </w:rPr>
              <w:t>Распыленная вода, порошковые, углекислотные огнетушители</w:t>
            </w:r>
          </w:p>
        </w:tc>
      </w:tr>
      <w:tr w:rsidR="00EC44D2" w:rsidRPr="002275C8" w:rsidTr="002275C8">
        <w:tc>
          <w:tcPr>
            <w:tcW w:w="1985" w:type="dxa"/>
            <w:shd w:val="clear" w:color="auto" w:fill="auto"/>
          </w:tcPr>
          <w:p w:rsidR="00EC44D2" w:rsidRPr="002275C8" w:rsidRDefault="00EC44D2" w:rsidP="002275C8">
            <w:pPr>
              <w:jc w:val="center"/>
              <w:rPr>
                <w:color w:val="000000"/>
              </w:rPr>
            </w:pPr>
            <w:r w:rsidRPr="002275C8">
              <w:rPr>
                <w:color w:val="000000"/>
              </w:rPr>
              <w:t>Ацетон</w:t>
            </w:r>
          </w:p>
        </w:tc>
        <w:tc>
          <w:tcPr>
            <w:tcW w:w="2146" w:type="dxa"/>
            <w:shd w:val="clear" w:color="auto" w:fill="auto"/>
          </w:tcPr>
          <w:p w:rsidR="00EC44D2" w:rsidRPr="002275C8" w:rsidRDefault="00EC44D2" w:rsidP="002275C8">
            <w:pPr>
              <w:jc w:val="center"/>
              <w:rPr>
                <w:color w:val="000000"/>
              </w:rPr>
            </w:pPr>
            <w:r w:rsidRPr="002275C8">
              <w:rPr>
                <w:color w:val="000000"/>
              </w:rPr>
              <w:t>ЛВЖ</w:t>
            </w:r>
          </w:p>
        </w:tc>
        <w:tc>
          <w:tcPr>
            <w:tcW w:w="5529" w:type="dxa"/>
            <w:shd w:val="clear" w:color="auto" w:fill="auto"/>
          </w:tcPr>
          <w:p w:rsidR="00EC44D2" w:rsidRPr="002275C8" w:rsidRDefault="00EC44D2" w:rsidP="002275C8">
            <w:pPr>
              <w:jc w:val="center"/>
              <w:rPr>
                <w:color w:val="000000"/>
              </w:rPr>
            </w:pPr>
            <w:r w:rsidRPr="002275C8">
              <w:rPr>
                <w:color w:val="000000"/>
              </w:rPr>
              <w:t>Распыленная вода, порошковые, углекислотные огнетушители</w:t>
            </w:r>
          </w:p>
        </w:tc>
      </w:tr>
      <w:tr w:rsidR="00EC44D2" w:rsidRPr="002275C8" w:rsidTr="002275C8">
        <w:tc>
          <w:tcPr>
            <w:tcW w:w="1985" w:type="dxa"/>
            <w:shd w:val="clear" w:color="auto" w:fill="auto"/>
          </w:tcPr>
          <w:p w:rsidR="00EC44D2" w:rsidRPr="002275C8" w:rsidRDefault="00EC44D2" w:rsidP="002275C8">
            <w:pPr>
              <w:jc w:val="center"/>
              <w:rPr>
                <w:color w:val="000000"/>
              </w:rPr>
            </w:pPr>
            <w:r w:rsidRPr="002275C8">
              <w:rPr>
                <w:color w:val="000000"/>
              </w:rPr>
              <w:t>Растворитель 646</w:t>
            </w:r>
          </w:p>
        </w:tc>
        <w:tc>
          <w:tcPr>
            <w:tcW w:w="2146" w:type="dxa"/>
            <w:shd w:val="clear" w:color="auto" w:fill="auto"/>
          </w:tcPr>
          <w:p w:rsidR="00EC44D2" w:rsidRPr="002275C8" w:rsidRDefault="00EC44D2" w:rsidP="002275C8">
            <w:pPr>
              <w:jc w:val="center"/>
              <w:rPr>
                <w:color w:val="000000"/>
              </w:rPr>
            </w:pPr>
            <w:r w:rsidRPr="002275C8">
              <w:rPr>
                <w:color w:val="000000"/>
              </w:rPr>
              <w:t>ЛВЖ</w:t>
            </w:r>
          </w:p>
        </w:tc>
        <w:tc>
          <w:tcPr>
            <w:tcW w:w="5529" w:type="dxa"/>
            <w:shd w:val="clear" w:color="auto" w:fill="auto"/>
          </w:tcPr>
          <w:p w:rsidR="00EC44D2" w:rsidRPr="002275C8" w:rsidRDefault="00EC44D2" w:rsidP="002275C8">
            <w:pPr>
              <w:jc w:val="center"/>
              <w:rPr>
                <w:color w:val="000000"/>
              </w:rPr>
            </w:pPr>
            <w:r w:rsidRPr="002275C8">
              <w:rPr>
                <w:color w:val="000000"/>
              </w:rPr>
              <w:t>Распыленная вода, порошковые, углекислотные огнетушители</w:t>
            </w:r>
          </w:p>
        </w:tc>
      </w:tr>
      <w:tr w:rsidR="00EC44D2" w:rsidRPr="002275C8" w:rsidTr="002275C8">
        <w:tc>
          <w:tcPr>
            <w:tcW w:w="1985" w:type="dxa"/>
            <w:shd w:val="clear" w:color="auto" w:fill="auto"/>
          </w:tcPr>
          <w:p w:rsidR="00EC44D2" w:rsidRPr="002275C8" w:rsidRDefault="00EC44D2" w:rsidP="002275C8">
            <w:pPr>
              <w:jc w:val="center"/>
              <w:rPr>
                <w:color w:val="000000"/>
              </w:rPr>
            </w:pPr>
            <w:r w:rsidRPr="002275C8">
              <w:rPr>
                <w:color w:val="000000"/>
              </w:rPr>
              <w:t>Эмаль  ПФ-115</w:t>
            </w:r>
          </w:p>
        </w:tc>
        <w:tc>
          <w:tcPr>
            <w:tcW w:w="2146" w:type="dxa"/>
            <w:shd w:val="clear" w:color="auto" w:fill="auto"/>
          </w:tcPr>
          <w:p w:rsidR="00EC44D2" w:rsidRPr="002275C8" w:rsidRDefault="00EC44D2" w:rsidP="002275C8">
            <w:pPr>
              <w:jc w:val="center"/>
              <w:rPr>
                <w:color w:val="000000"/>
              </w:rPr>
            </w:pPr>
            <w:r w:rsidRPr="002275C8">
              <w:rPr>
                <w:color w:val="000000"/>
              </w:rPr>
              <w:t>ЛВЖ</w:t>
            </w:r>
          </w:p>
        </w:tc>
        <w:tc>
          <w:tcPr>
            <w:tcW w:w="5529" w:type="dxa"/>
            <w:shd w:val="clear" w:color="auto" w:fill="auto"/>
          </w:tcPr>
          <w:p w:rsidR="00EC44D2" w:rsidRPr="002275C8" w:rsidRDefault="00EC44D2" w:rsidP="002275C8">
            <w:pPr>
              <w:jc w:val="center"/>
              <w:rPr>
                <w:color w:val="000000"/>
              </w:rPr>
            </w:pPr>
            <w:r w:rsidRPr="002275C8">
              <w:rPr>
                <w:color w:val="000000"/>
              </w:rPr>
              <w:t>Порошковые, углекислотные огнетушители</w:t>
            </w:r>
          </w:p>
        </w:tc>
      </w:tr>
      <w:tr w:rsidR="00EC44D2" w:rsidRPr="002275C8" w:rsidTr="002275C8">
        <w:tc>
          <w:tcPr>
            <w:tcW w:w="1985" w:type="dxa"/>
            <w:shd w:val="clear" w:color="auto" w:fill="auto"/>
          </w:tcPr>
          <w:p w:rsidR="00EC44D2" w:rsidRPr="002275C8" w:rsidRDefault="00EC44D2" w:rsidP="002275C8">
            <w:pPr>
              <w:jc w:val="center"/>
              <w:rPr>
                <w:color w:val="000000"/>
              </w:rPr>
            </w:pPr>
            <w:r w:rsidRPr="002275C8">
              <w:rPr>
                <w:color w:val="000000"/>
              </w:rPr>
              <w:t>Бензин</w:t>
            </w:r>
          </w:p>
        </w:tc>
        <w:tc>
          <w:tcPr>
            <w:tcW w:w="2146" w:type="dxa"/>
            <w:shd w:val="clear" w:color="auto" w:fill="auto"/>
          </w:tcPr>
          <w:p w:rsidR="00EC44D2" w:rsidRPr="002275C8" w:rsidRDefault="00EC44D2" w:rsidP="002275C8">
            <w:pPr>
              <w:jc w:val="center"/>
              <w:rPr>
                <w:color w:val="000000"/>
              </w:rPr>
            </w:pPr>
            <w:r w:rsidRPr="002275C8">
              <w:rPr>
                <w:color w:val="000000"/>
              </w:rPr>
              <w:t>ЛВЖ</w:t>
            </w:r>
          </w:p>
        </w:tc>
        <w:tc>
          <w:tcPr>
            <w:tcW w:w="5529" w:type="dxa"/>
            <w:shd w:val="clear" w:color="auto" w:fill="auto"/>
          </w:tcPr>
          <w:p w:rsidR="00EC44D2" w:rsidRPr="002275C8" w:rsidRDefault="00EC44D2" w:rsidP="002275C8">
            <w:pPr>
              <w:jc w:val="center"/>
              <w:rPr>
                <w:color w:val="000000"/>
              </w:rPr>
            </w:pPr>
            <w:r w:rsidRPr="002275C8">
              <w:rPr>
                <w:color w:val="000000"/>
              </w:rPr>
              <w:t>Порошковые, углекислотные огнетушители</w:t>
            </w:r>
          </w:p>
        </w:tc>
      </w:tr>
      <w:tr w:rsidR="00EC44D2" w:rsidRPr="002275C8" w:rsidTr="002275C8">
        <w:tc>
          <w:tcPr>
            <w:tcW w:w="1985" w:type="dxa"/>
            <w:shd w:val="clear" w:color="auto" w:fill="auto"/>
          </w:tcPr>
          <w:p w:rsidR="00EC44D2" w:rsidRPr="002275C8" w:rsidRDefault="00EC44D2" w:rsidP="002275C8">
            <w:pPr>
              <w:jc w:val="center"/>
              <w:rPr>
                <w:color w:val="000000"/>
              </w:rPr>
            </w:pPr>
            <w:r w:rsidRPr="002275C8">
              <w:rPr>
                <w:color w:val="000000"/>
              </w:rPr>
              <w:t>Глицерин</w:t>
            </w:r>
          </w:p>
        </w:tc>
        <w:tc>
          <w:tcPr>
            <w:tcW w:w="2146" w:type="dxa"/>
            <w:shd w:val="clear" w:color="auto" w:fill="auto"/>
          </w:tcPr>
          <w:p w:rsidR="00EC44D2" w:rsidRPr="002275C8" w:rsidRDefault="00EC44D2" w:rsidP="002275C8">
            <w:pPr>
              <w:jc w:val="center"/>
              <w:rPr>
                <w:color w:val="000000"/>
              </w:rPr>
            </w:pPr>
            <w:r w:rsidRPr="002275C8">
              <w:rPr>
                <w:color w:val="000000"/>
              </w:rPr>
              <w:t>ГЖ</w:t>
            </w:r>
          </w:p>
        </w:tc>
        <w:tc>
          <w:tcPr>
            <w:tcW w:w="5529" w:type="dxa"/>
            <w:shd w:val="clear" w:color="auto" w:fill="auto"/>
          </w:tcPr>
          <w:p w:rsidR="00EC44D2" w:rsidRPr="002275C8" w:rsidRDefault="00EC44D2" w:rsidP="002275C8">
            <w:pPr>
              <w:jc w:val="center"/>
              <w:rPr>
                <w:color w:val="000000"/>
              </w:rPr>
            </w:pPr>
            <w:r w:rsidRPr="002275C8">
              <w:rPr>
                <w:color w:val="000000"/>
              </w:rPr>
              <w:t>Распыленная вода, порошковые огнетушители</w:t>
            </w:r>
          </w:p>
        </w:tc>
      </w:tr>
      <w:tr w:rsidR="00EC44D2" w:rsidRPr="002275C8" w:rsidTr="002275C8">
        <w:tc>
          <w:tcPr>
            <w:tcW w:w="1985" w:type="dxa"/>
            <w:shd w:val="clear" w:color="auto" w:fill="auto"/>
          </w:tcPr>
          <w:p w:rsidR="00EC44D2" w:rsidRPr="002275C8" w:rsidRDefault="00EC44D2" w:rsidP="002275C8">
            <w:pPr>
              <w:jc w:val="center"/>
              <w:rPr>
                <w:color w:val="000000"/>
              </w:rPr>
            </w:pPr>
            <w:r w:rsidRPr="002275C8">
              <w:rPr>
                <w:color w:val="000000"/>
              </w:rPr>
              <w:t>Формалин</w:t>
            </w:r>
          </w:p>
        </w:tc>
        <w:tc>
          <w:tcPr>
            <w:tcW w:w="2146" w:type="dxa"/>
            <w:shd w:val="clear" w:color="auto" w:fill="auto"/>
          </w:tcPr>
          <w:p w:rsidR="00EC44D2" w:rsidRPr="002275C8" w:rsidRDefault="00EC44D2" w:rsidP="002275C8">
            <w:pPr>
              <w:jc w:val="center"/>
              <w:rPr>
                <w:color w:val="000000"/>
              </w:rPr>
            </w:pPr>
            <w:r w:rsidRPr="002275C8">
              <w:rPr>
                <w:color w:val="000000"/>
              </w:rPr>
              <w:t>ГЖ</w:t>
            </w:r>
          </w:p>
        </w:tc>
        <w:tc>
          <w:tcPr>
            <w:tcW w:w="5529" w:type="dxa"/>
            <w:shd w:val="clear" w:color="auto" w:fill="auto"/>
          </w:tcPr>
          <w:p w:rsidR="00EC44D2" w:rsidRPr="002275C8" w:rsidRDefault="00EC44D2" w:rsidP="002275C8">
            <w:pPr>
              <w:jc w:val="center"/>
              <w:rPr>
                <w:color w:val="000000"/>
              </w:rPr>
            </w:pPr>
            <w:r w:rsidRPr="002275C8">
              <w:rPr>
                <w:color w:val="000000"/>
              </w:rPr>
              <w:t>Порошковые, углекислотные огнетушители</w:t>
            </w:r>
          </w:p>
        </w:tc>
      </w:tr>
    </w:tbl>
    <w:p w:rsidR="00EC44D2" w:rsidRPr="009955AE" w:rsidRDefault="00EC44D2" w:rsidP="002275C8">
      <w:pPr>
        <w:spacing w:line="360" w:lineRule="auto"/>
        <w:ind w:firstLine="709"/>
        <w:jc w:val="both"/>
      </w:pPr>
    </w:p>
    <w:p w:rsidR="00EC44D2" w:rsidRPr="009955AE" w:rsidRDefault="00EC44D2" w:rsidP="002275C8">
      <w:pPr>
        <w:spacing w:line="360" w:lineRule="auto"/>
        <w:ind w:firstLine="709"/>
        <w:jc w:val="both"/>
      </w:pPr>
      <w:r w:rsidRPr="009955AE">
        <w:t>Наряду с ЛВЖ и ГЖ в клиниках применяются газы,  являющиеся окислителями:</w:t>
      </w:r>
    </w:p>
    <w:p w:rsidR="00EC44D2" w:rsidRPr="009955AE" w:rsidRDefault="00EC44D2" w:rsidP="002275C8">
      <w:pPr>
        <w:spacing w:line="360" w:lineRule="auto"/>
        <w:ind w:firstLine="709"/>
        <w:jc w:val="both"/>
      </w:pPr>
      <w:r w:rsidRPr="009955AE">
        <w:t xml:space="preserve">Кислород - бесцветный газ, сам по себе не горюч, но является сильным окислителем, поддерживает горение веществ. В атмосфере, обогащённой кислородом, горючие вещества становятся более опасными, легче загораются, имеют более низкую температуру самовоспламенения. </w:t>
      </w:r>
    </w:p>
    <w:p w:rsidR="00EC44D2" w:rsidRDefault="00EC44D2" w:rsidP="002275C8">
      <w:pPr>
        <w:spacing w:line="360" w:lineRule="auto"/>
        <w:ind w:firstLine="709"/>
        <w:jc w:val="both"/>
      </w:pPr>
      <w:r w:rsidRPr="009955AE">
        <w:t>Закись азота («веселящий газ») – при нормальной температуре бесцветный негорючий газ с приятным сладковатым запахом и привкусом.  При повышенной температуре и в условиях пожара проявляет себя как сильный окислитель. Тушение веществ в присутствии закиси азота необходимо производить обильными струями воды.</w:t>
      </w:r>
    </w:p>
    <w:p w:rsidR="00EC44D2" w:rsidRDefault="00EC44D2" w:rsidP="002275C8">
      <w:pPr>
        <w:pStyle w:val="1"/>
        <w:numPr>
          <w:ilvl w:val="0"/>
          <w:numId w:val="25"/>
        </w:numPr>
        <w:spacing w:before="0" w:beforeAutospacing="0" w:after="0" w:afterAutospacing="0"/>
        <w:ind w:left="708" w:hanging="11"/>
        <w:jc w:val="center"/>
        <w:rPr>
          <w:sz w:val="24"/>
          <w:szCs w:val="24"/>
        </w:rPr>
      </w:pPr>
      <w:r w:rsidRPr="00EC44D2">
        <w:rPr>
          <w:sz w:val="24"/>
          <w:szCs w:val="24"/>
        </w:rPr>
        <w:t>Содержание эвакуационных и аварийных путей и выходов на объектах защиты Томского НИМЦ</w:t>
      </w:r>
    </w:p>
    <w:p w:rsidR="002275C8" w:rsidRDefault="002275C8" w:rsidP="002275C8">
      <w:pPr>
        <w:autoSpaceDE w:val="0"/>
        <w:autoSpaceDN w:val="0"/>
        <w:adjustRightInd w:val="0"/>
        <w:spacing w:line="360" w:lineRule="auto"/>
        <w:ind w:firstLine="709"/>
        <w:jc w:val="both"/>
        <w:rPr>
          <w:rFonts w:eastAsiaTheme="minorHAnsi"/>
          <w:lang w:eastAsia="en-US"/>
        </w:rPr>
      </w:pPr>
    </w:p>
    <w:p w:rsidR="009F2932" w:rsidRPr="009F2932" w:rsidRDefault="009F2932" w:rsidP="002275C8">
      <w:pPr>
        <w:autoSpaceDE w:val="0"/>
        <w:autoSpaceDN w:val="0"/>
        <w:adjustRightInd w:val="0"/>
        <w:spacing w:line="360" w:lineRule="auto"/>
        <w:ind w:firstLine="709"/>
        <w:jc w:val="both"/>
        <w:rPr>
          <w:rFonts w:eastAsiaTheme="minorHAnsi"/>
          <w:lang w:eastAsia="en-US"/>
        </w:rPr>
      </w:pPr>
      <w:r w:rsidRPr="009F2932">
        <w:rPr>
          <w:rFonts w:eastAsiaTheme="minorHAnsi"/>
          <w:lang w:eastAsia="en-US"/>
        </w:rPr>
        <w:t>При эксплуатации эвакуационных путей и выходов должно обеспечиваться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нормативными требованиями.</w:t>
      </w:r>
    </w:p>
    <w:p w:rsidR="009F2932" w:rsidRPr="009F2932" w:rsidRDefault="009F2932" w:rsidP="002275C8">
      <w:pPr>
        <w:autoSpaceDE w:val="0"/>
        <w:autoSpaceDN w:val="0"/>
        <w:adjustRightInd w:val="0"/>
        <w:spacing w:line="360" w:lineRule="auto"/>
        <w:ind w:firstLine="709"/>
        <w:jc w:val="both"/>
        <w:rPr>
          <w:rFonts w:eastAsiaTheme="minorHAnsi"/>
          <w:lang w:eastAsia="en-US"/>
        </w:rPr>
      </w:pPr>
      <w:r w:rsidRPr="009F2932">
        <w:rPr>
          <w:rFonts w:eastAsiaTheme="minorHAnsi"/>
          <w:lang w:eastAsia="en-US"/>
        </w:rPr>
        <w:t>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rsidR="009F2932" w:rsidRPr="009F2932" w:rsidRDefault="009F2932" w:rsidP="002275C8">
      <w:pPr>
        <w:autoSpaceDE w:val="0"/>
        <w:autoSpaceDN w:val="0"/>
        <w:adjustRightInd w:val="0"/>
        <w:spacing w:line="360" w:lineRule="auto"/>
        <w:ind w:firstLine="709"/>
        <w:jc w:val="both"/>
        <w:rPr>
          <w:rFonts w:eastAsiaTheme="minorHAnsi"/>
          <w:lang w:eastAsia="en-US"/>
        </w:rPr>
      </w:pPr>
      <w:r w:rsidRPr="009F2932">
        <w:rPr>
          <w:rFonts w:eastAsiaTheme="minorHAnsi"/>
          <w:lang w:eastAsia="en-US"/>
        </w:rPr>
        <w:lastRenderedPageBreak/>
        <w:t xml:space="preserve">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обеспечиваться автоматическое открывание запоров дверей эвакуационных выходов по сигналу систем противопожарной защиты здания и (или) дистанционно работником, осуществляющим круглосуточную охрану. </w:t>
      </w:r>
    </w:p>
    <w:p w:rsidR="009F2932" w:rsidRPr="009F2932" w:rsidRDefault="009F2932" w:rsidP="002275C8">
      <w:pPr>
        <w:autoSpaceDE w:val="0"/>
        <w:autoSpaceDN w:val="0"/>
        <w:adjustRightInd w:val="0"/>
        <w:spacing w:line="360" w:lineRule="auto"/>
        <w:ind w:firstLine="709"/>
        <w:jc w:val="both"/>
        <w:rPr>
          <w:b/>
          <w:i/>
        </w:rPr>
      </w:pPr>
      <w:r w:rsidRPr="009F2932">
        <w:t xml:space="preserve">При эксплуатации эвакуационных путей, эвакуационных и аварийных выходов </w:t>
      </w:r>
      <w:r w:rsidRPr="009F2932">
        <w:rPr>
          <w:b/>
          <w:i/>
        </w:rPr>
        <w:t>запрещается:</w:t>
      </w:r>
    </w:p>
    <w:p w:rsidR="009F2932" w:rsidRPr="009F2932" w:rsidRDefault="009F2932" w:rsidP="002275C8">
      <w:pPr>
        <w:spacing w:line="360" w:lineRule="auto"/>
        <w:ind w:firstLine="709"/>
        <w:jc w:val="both"/>
      </w:pPr>
      <w:r w:rsidRPr="009F2932">
        <w:t>-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9F2932" w:rsidRPr="009F2932" w:rsidRDefault="009F2932" w:rsidP="002275C8">
      <w:pPr>
        <w:spacing w:line="360" w:lineRule="auto"/>
        <w:ind w:firstLine="709"/>
        <w:jc w:val="both"/>
      </w:pPr>
      <w:r w:rsidRPr="009F2932">
        <w:t xml:space="preserve">-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 </w:t>
      </w:r>
    </w:p>
    <w:p w:rsidR="009F2932" w:rsidRPr="009F2932" w:rsidRDefault="009F2932" w:rsidP="002275C8">
      <w:pPr>
        <w:spacing w:line="360" w:lineRule="auto"/>
        <w:ind w:firstLine="709"/>
        <w:jc w:val="both"/>
      </w:pPr>
      <w:r w:rsidRPr="009F2932">
        <w:t>-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9F2932" w:rsidRPr="009F2932" w:rsidRDefault="009F2932" w:rsidP="002275C8">
      <w:pPr>
        <w:spacing w:line="360" w:lineRule="auto"/>
        <w:ind w:firstLine="709"/>
        <w:jc w:val="both"/>
      </w:pPr>
      <w:r w:rsidRPr="009F2932">
        <w:t>-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9F2932" w:rsidRPr="009F2932" w:rsidRDefault="009F2932" w:rsidP="002275C8">
      <w:pPr>
        <w:spacing w:line="360" w:lineRule="auto"/>
        <w:ind w:firstLine="709"/>
        <w:jc w:val="both"/>
      </w:pPr>
      <w:r w:rsidRPr="009F2932">
        <w:t>-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9F2932" w:rsidRPr="009F2932" w:rsidRDefault="009F2932" w:rsidP="002275C8">
      <w:pPr>
        <w:autoSpaceDE w:val="0"/>
        <w:autoSpaceDN w:val="0"/>
        <w:adjustRightInd w:val="0"/>
        <w:spacing w:line="360" w:lineRule="auto"/>
        <w:ind w:firstLine="709"/>
        <w:jc w:val="both"/>
        <w:rPr>
          <w:rFonts w:eastAsiaTheme="minorHAnsi"/>
          <w:lang w:eastAsia="en-US"/>
        </w:rPr>
      </w:pPr>
      <w:r w:rsidRPr="009F2932">
        <w:rPr>
          <w:rFonts w:eastAsiaTheme="minorHAnsi"/>
          <w:lang w:eastAsia="en-US"/>
        </w:rPr>
        <w:t>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EC44D2" w:rsidRDefault="00EC44D2" w:rsidP="002275C8">
      <w:pPr>
        <w:pStyle w:val="1"/>
        <w:numPr>
          <w:ilvl w:val="0"/>
          <w:numId w:val="25"/>
        </w:numPr>
        <w:spacing w:before="0" w:beforeAutospacing="0" w:after="0" w:afterAutospacing="0"/>
        <w:ind w:left="708" w:hanging="11"/>
        <w:jc w:val="center"/>
        <w:rPr>
          <w:sz w:val="24"/>
          <w:szCs w:val="24"/>
        </w:rPr>
      </w:pPr>
      <w:r w:rsidRPr="00EC44D2">
        <w:rPr>
          <w:sz w:val="24"/>
          <w:szCs w:val="24"/>
        </w:rPr>
        <w:t>Статистика, причины и последствия пожаров на объектах защиты Томского НИМЦ</w:t>
      </w:r>
    </w:p>
    <w:p w:rsidR="002275C8" w:rsidRDefault="002275C8" w:rsidP="002275C8">
      <w:pPr>
        <w:spacing w:line="360" w:lineRule="auto"/>
        <w:ind w:firstLine="709"/>
        <w:jc w:val="both"/>
      </w:pPr>
    </w:p>
    <w:p w:rsidR="00EC44D2" w:rsidRDefault="00EC44D2" w:rsidP="002275C8">
      <w:pPr>
        <w:spacing w:line="360" w:lineRule="auto"/>
        <w:ind w:firstLine="709"/>
        <w:jc w:val="both"/>
      </w:pPr>
      <w:r>
        <w:t xml:space="preserve">В период создания и работы Томского НИМЦ зарегистрирован один пожар на объекте защиты - в 2020 году в здании НИИ онкологии Томского НИМЦ в комнате хранения </w:t>
      </w:r>
      <w:r>
        <w:lastRenderedPageBreak/>
        <w:t xml:space="preserve">лекарственных препаратов произошло возгорание в результате теплового воздействия при аварийных режимах работы электрооборудования (холодильника) на близкорасположенные горючие материалы. В результате пожара  пострадавших и погибших нет, материальный ущерб составил более 4 млн. рублей. </w:t>
      </w:r>
    </w:p>
    <w:p w:rsidR="00EC44D2" w:rsidRDefault="009F2932" w:rsidP="002275C8">
      <w:pPr>
        <w:pStyle w:val="1"/>
        <w:numPr>
          <w:ilvl w:val="0"/>
          <w:numId w:val="25"/>
        </w:numPr>
        <w:spacing w:before="0" w:beforeAutospacing="0" w:after="0" w:afterAutospacing="0"/>
        <w:ind w:left="708" w:hanging="11"/>
        <w:jc w:val="center"/>
        <w:rPr>
          <w:sz w:val="24"/>
          <w:szCs w:val="24"/>
        </w:rPr>
      </w:pPr>
      <w:r w:rsidRPr="009F2932">
        <w:rPr>
          <w:sz w:val="24"/>
          <w:szCs w:val="24"/>
        </w:rPr>
        <w:t>Права и обязанности лиц, осуществляющих трудовую деятельность на объектах защиты Томского НИМЦ, в области пожарной безопасности. Ответственность лиц, осуществляющих трудовую деятельность на объектах защиты Томского НИМЦ, за нарушение обязательных требований пожарной безопасности.</w:t>
      </w:r>
    </w:p>
    <w:p w:rsidR="002275C8" w:rsidRDefault="002275C8" w:rsidP="002275C8">
      <w:pPr>
        <w:spacing w:line="360" w:lineRule="auto"/>
        <w:ind w:firstLine="709"/>
        <w:jc w:val="both"/>
      </w:pPr>
    </w:p>
    <w:p w:rsidR="009F2932" w:rsidRPr="004F7768" w:rsidRDefault="009F2932" w:rsidP="002275C8">
      <w:pPr>
        <w:spacing w:line="360" w:lineRule="auto"/>
        <w:ind w:firstLine="709"/>
        <w:jc w:val="both"/>
      </w:pPr>
      <w:r w:rsidRPr="004F7768">
        <w:t>В соответствии со ст.</w:t>
      </w:r>
      <w:r>
        <w:t xml:space="preserve"> </w:t>
      </w:r>
      <w:r w:rsidRPr="004F7768">
        <w:t>34 ФЗ «О пожарной безопасности» граждане (в том числе являющиеся работниками организаций) обязаны:</w:t>
      </w:r>
    </w:p>
    <w:p w:rsidR="009F2932" w:rsidRPr="00CD227A" w:rsidRDefault="009F2932" w:rsidP="002275C8">
      <w:pPr>
        <w:tabs>
          <w:tab w:val="left" w:pos="0"/>
        </w:tabs>
        <w:spacing w:line="360" w:lineRule="auto"/>
        <w:ind w:firstLine="709"/>
        <w:jc w:val="both"/>
      </w:pPr>
      <w:r>
        <w:t xml:space="preserve">- </w:t>
      </w:r>
      <w:r w:rsidRPr="00CD227A">
        <w:t>соблюдать требования пожарной безопасности;</w:t>
      </w:r>
    </w:p>
    <w:p w:rsidR="009F2932" w:rsidRPr="00CD227A" w:rsidRDefault="009F2932" w:rsidP="002275C8">
      <w:pPr>
        <w:tabs>
          <w:tab w:val="left" w:pos="0"/>
        </w:tabs>
        <w:spacing w:line="360" w:lineRule="auto"/>
        <w:ind w:firstLine="709"/>
        <w:jc w:val="both"/>
      </w:pPr>
      <w:r>
        <w:t xml:space="preserve">- </w:t>
      </w:r>
      <w:r w:rsidRPr="00CD227A">
        <w:t>при обнаружении пожаров немедленно уведомлять о них пожарную охрану;</w:t>
      </w:r>
    </w:p>
    <w:p w:rsidR="009F2932" w:rsidRPr="00CD227A" w:rsidRDefault="009F2932" w:rsidP="002275C8">
      <w:pPr>
        <w:tabs>
          <w:tab w:val="left" w:pos="0"/>
        </w:tabs>
        <w:spacing w:line="360" w:lineRule="auto"/>
        <w:ind w:firstLine="709"/>
        <w:jc w:val="both"/>
      </w:pPr>
      <w:r>
        <w:t xml:space="preserve">- </w:t>
      </w:r>
      <w:r w:rsidRPr="00CD227A">
        <w:t>до прибытия пожарной охраны принимать посильные меры по спасению людей, имущества и тушению пожаров;</w:t>
      </w:r>
    </w:p>
    <w:p w:rsidR="009F2932" w:rsidRPr="00CD227A" w:rsidRDefault="009F2932" w:rsidP="002275C8">
      <w:pPr>
        <w:tabs>
          <w:tab w:val="left" w:pos="0"/>
        </w:tabs>
        <w:spacing w:line="360" w:lineRule="auto"/>
        <w:ind w:firstLine="709"/>
        <w:jc w:val="both"/>
      </w:pPr>
      <w:r>
        <w:t xml:space="preserve">- </w:t>
      </w:r>
      <w:r w:rsidRPr="00CD227A">
        <w:t>оказывать содействие пожарной охране при тушении пожаров;</w:t>
      </w:r>
    </w:p>
    <w:p w:rsidR="009F2932" w:rsidRPr="00CD227A" w:rsidRDefault="009F2932" w:rsidP="002275C8">
      <w:pPr>
        <w:tabs>
          <w:tab w:val="left" w:pos="0"/>
        </w:tabs>
        <w:spacing w:line="360" w:lineRule="auto"/>
        <w:ind w:firstLine="709"/>
        <w:jc w:val="both"/>
      </w:pPr>
      <w:r>
        <w:t xml:space="preserve">- </w:t>
      </w:r>
      <w:r w:rsidRPr="00CD227A">
        <w:t>выполнять предписания, постановления и иные законные требования должностных лиц государственного пожарного надзора;</w:t>
      </w:r>
    </w:p>
    <w:p w:rsidR="009F2932" w:rsidRPr="00CD227A" w:rsidRDefault="009F2932" w:rsidP="002275C8">
      <w:pPr>
        <w:tabs>
          <w:tab w:val="left" w:pos="0"/>
        </w:tabs>
        <w:spacing w:line="360" w:lineRule="auto"/>
        <w:ind w:firstLine="709"/>
        <w:jc w:val="both"/>
      </w:pPr>
      <w:r>
        <w:t>- п</w:t>
      </w:r>
      <w:r w:rsidRPr="00CD227A">
        <w:t>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w:t>
      </w:r>
    </w:p>
    <w:p w:rsidR="009F2932" w:rsidRPr="004F7768" w:rsidRDefault="009F2932" w:rsidP="002275C8">
      <w:pPr>
        <w:spacing w:line="360" w:lineRule="auto"/>
        <w:ind w:firstLine="709"/>
        <w:jc w:val="both"/>
      </w:pPr>
      <w:r w:rsidRPr="004F7768">
        <w:t>Ответственность за нарушение требований пожарной безопасности в соответствии с действующим законодательством (ст.</w:t>
      </w:r>
      <w:r>
        <w:t xml:space="preserve"> </w:t>
      </w:r>
      <w:r w:rsidRPr="004F7768">
        <w:t>38 ФЗ «О пожарной безопасности») несут:</w:t>
      </w:r>
    </w:p>
    <w:p w:rsidR="009F2932" w:rsidRPr="00CD227A" w:rsidRDefault="009F2932" w:rsidP="002275C8">
      <w:pPr>
        <w:tabs>
          <w:tab w:val="left" w:pos="1134"/>
        </w:tabs>
        <w:spacing w:line="360" w:lineRule="auto"/>
        <w:ind w:firstLine="709"/>
        <w:jc w:val="both"/>
      </w:pPr>
      <w:r w:rsidRPr="00CD227A">
        <w:t>собственники имущества;</w:t>
      </w:r>
    </w:p>
    <w:p w:rsidR="009F2932" w:rsidRPr="00CD227A" w:rsidRDefault="009F2932" w:rsidP="002275C8">
      <w:pPr>
        <w:tabs>
          <w:tab w:val="left" w:pos="1134"/>
        </w:tabs>
        <w:spacing w:line="360" w:lineRule="auto"/>
        <w:ind w:firstLine="709"/>
        <w:jc w:val="both"/>
      </w:pPr>
      <w:r w:rsidRPr="00CD227A">
        <w:t>руководители федеральных органов исполнительной власти;</w:t>
      </w:r>
    </w:p>
    <w:p w:rsidR="009F2932" w:rsidRPr="00CD227A" w:rsidRDefault="009F2932" w:rsidP="002275C8">
      <w:pPr>
        <w:tabs>
          <w:tab w:val="left" w:pos="1134"/>
        </w:tabs>
        <w:spacing w:line="360" w:lineRule="auto"/>
        <w:ind w:firstLine="709"/>
        <w:jc w:val="both"/>
      </w:pPr>
      <w:r w:rsidRPr="00CD227A">
        <w:t>руководители органов местного самоуправления;</w:t>
      </w:r>
    </w:p>
    <w:p w:rsidR="009F2932" w:rsidRPr="00CD227A" w:rsidRDefault="009F2932" w:rsidP="002275C8">
      <w:pPr>
        <w:tabs>
          <w:tab w:val="left" w:pos="1134"/>
        </w:tabs>
        <w:spacing w:line="360" w:lineRule="auto"/>
        <w:ind w:firstLine="709"/>
        <w:jc w:val="both"/>
      </w:pPr>
      <w:r w:rsidRPr="00CD227A">
        <w:t>лица, уполномоченные владеть, пользоваться или распоряжаться имуществом, в том числе руководители организаций;</w:t>
      </w:r>
    </w:p>
    <w:p w:rsidR="009F2932" w:rsidRPr="00CD227A" w:rsidRDefault="009F2932" w:rsidP="002275C8">
      <w:pPr>
        <w:tabs>
          <w:tab w:val="left" w:pos="1134"/>
        </w:tabs>
        <w:spacing w:line="360" w:lineRule="auto"/>
        <w:ind w:firstLine="709"/>
        <w:jc w:val="both"/>
      </w:pPr>
      <w:r w:rsidRPr="00CD227A">
        <w:t>лица, в установленном порядке назначенные ответственными за обеспечение пожарной безопасности;</w:t>
      </w:r>
    </w:p>
    <w:p w:rsidR="009F2932" w:rsidRPr="00CD227A" w:rsidRDefault="009F2932" w:rsidP="002275C8">
      <w:pPr>
        <w:tabs>
          <w:tab w:val="left" w:pos="1134"/>
        </w:tabs>
        <w:spacing w:line="360" w:lineRule="auto"/>
        <w:ind w:firstLine="709"/>
        <w:jc w:val="both"/>
      </w:pPr>
      <w:r w:rsidRPr="00CD227A">
        <w:t>должностные лица в пределах их компетенции.</w:t>
      </w:r>
    </w:p>
    <w:p w:rsidR="009F2932" w:rsidRPr="004F7768" w:rsidRDefault="009F2932" w:rsidP="002275C8">
      <w:pPr>
        <w:spacing w:line="360" w:lineRule="auto"/>
        <w:ind w:firstLine="709"/>
        <w:jc w:val="both"/>
      </w:pPr>
      <w:r w:rsidRPr="004F7768">
        <w:lastRenderedPageBreak/>
        <w:t>Вышеуказанные лица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9F2932" w:rsidRPr="004F7768" w:rsidRDefault="009F2932" w:rsidP="002275C8">
      <w:pPr>
        <w:spacing w:line="360" w:lineRule="auto"/>
        <w:ind w:firstLine="709"/>
        <w:jc w:val="both"/>
      </w:pPr>
      <w:r w:rsidRPr="004F7768">
        <w:t>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установлен</w:t>
      </w:r>
      <w:r>
        <w:t>ы</w:t>
      </w:r>
      <w:r w:rsidRPr="004F7768">
        <w:t xml:space="preserve"> законодательством Российской Федерации.</w:t>
      </w:r>
    </w:p>
    <w:p w:rsidR="009F2932" w:rsidRDefault="009F2932" w:rsidP="002275C8">
      <w:pPr>
        <w:pStyle w:val="1"/>
        <w:numPr>
          <w:ilvl w:val="0"/>
          <w:numId w:val="25"/>
        </w:numPr>
        <w:spacing w:before="0" w:beforeAutospacing="0" w:after="0" w:afterAutospacing="0"/>
        <w:ind w:left="708" w:hanging="11"/>
        <w:jc w:val="center"/>
        <w:rPr>
          <w:sz w:val="24"/>
          <w:szCs w:val="24"/>
        </w:rPr>
      </w:pPr>
      <w:r w:rsidRPr="009F2932">
        <w:rPr>
          <w:sz w:val="24"/>
          <w:szCs w:val="24"/>
        </w:rPr>
        <w:t>Общие меры по предотвращению и тушению пожаров на объектах защиты Томского НИМЦ. Система обеспечения пожарной безопасности объекта защиты: система предотвращения пожара и противопожарной защиты, комплекс организационно-технических мероприятий по обеспечению пожарной безопасности.</w:t>
      </w:r>
    </w:p>
    <w:p w:rsidR="002275C8" w:rsidRDefault="002275C8" w:rsidP="002275C8">
      <w:pPr>
        <w:pStyle w:val="a5"/>
        <w:spacing w:line="360" w:lineRule="auto"/>
        <w:ind w:left="0" w:firstLine="720"/>
        <w:jc w:val="both"/>
        <w:rPr>
          <w:b/>
          <w:bCs/>
          <w:i/>
          <w:iCs/>
        </w:rPr>
      </w:pPr>
    </w:p>
    <w:p w:rsidR="00931AD9" w:rsidRPr="00931AD9" w:rsidRDefault="00931AD9" w:rsidP="002275C8">
      <w:pPr>
        <w:pStyle w:val="a5"/>
        <w:spacing w:line="360" w:lineRule="auto"/>
        <w:ind w:left="0" w:firstLine="720"/>
        <w:jc w:val="both"/>
        <w:rPr>
          <w:b/>
          <w:bCs/>
          <w:i/>
          <w:iCs/>
        </w:rPr>
      </w:pPr>
      <w:r w:rsidRPr="00931AD9">
        <w:rPr>
          <w:b/>
          <w:bCs/>
          <w:i/>
          <w:iCs/>
        </w:rPr>
        <w:t>При эксплуатации</w:t>
      </w:r>
      <w:r w:rsidR="009111A1">
        <w:rPr>
          <w:b/>
          <w:bCs/>
          <w:i/>
          <w:iCs/>
        </w:rPr>
        <w:t>,</w:t>
      </w:r>
      <w:r w:rsidRPr="00931AD9">
        <w:rPr>
          <w:b/>
          <w:bCs/>
          <w:i/>
          <w:iCs/>
        </w:rPr>
        <w:t xml:space="preserve"> прилегающей к зданиям территории Томского НИМЦ запрещается:</w:t>
      </w:r>
    </w:p>
    <w:p w:rsidR="00931AD9" w:rsidRPr="00931AD9" w:rsidRDefault="009111A1" w:rsidP="002275C8">
      <w:pPr>
        <w:tabs>
          <w:tab w:val="left" w:pos="993"/>
        </w:tabs>
        <w:spacing w:line="360" w:lineRule="auto"/>
        <w:ind w:firstLine="709"/>
        <w:jc w:val="both"/>
      </w:pPr>
      <w:r>
        <w:t>-</w:t>
      </w:r>
      <w:r>
        <w:tab/>
      </w:r>
      <w:r w:rsidR="00931AD9" w:rsidRPr="00931AD9">
        <w:t xml:space="preserve">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и сжигания отходов и тары; </w:t>
      </w:r>
    </w:p>
    <w:p w:rsidR="00931AD9" w:rsidRPr="00931AD9" w:rsidRDefault="009111A1" w:rsidP="002275C8">
      <w:pPr>
        <w:tabs>
          <w:tab w:val="left" w:pos="993"/>
        </w:tabs>
        <w:spacing w:line="360" w:lineRule="auto"/>
        <w:ind w:firstLine="709"/>
        <w:jc w:val="both"/>
      </w:pPr>
      <w:r>
        <w:t>-</w:t>
      </w:r>
      <w:r>
        <w:tab/>
      </w:r>
      <w:r w:rsidR="00931AD9" w:rsidRPr="00931AD9">
        <w:t>использовать для стоянки автомобилей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 а также на крышках колодцев пожарных гидрантов;</w:t>
      </w:r>
    </w:p>
    <w:p w:rsidR="00931AD9" w:rsidRPr="00931AD9" w:rsidRDefault="009111A1" w:rsidP="002275C8">
      <w:pPr>
        <w:tabs>
          <w:tab w:val="left" w:pos="993"/>
        </w:tabs>
        <w:spacing w:line="360" w:lineRule="auto"/>
        <w:ind w:firstLine="709"/>
        <w:jc w:val="both"/>
      </w:pPr>
      <w:r>
        <w:t>-</w:t>
      </w:r>
      <w:r>
        <w:tab/>
      </w:r>
      <w:r w:rsidR="00931AD9" w:rsidRPr="00931AD9">
        <w:t>перекрывать проезды для пожарной техники изделиями и предметами, исключающими или ограничивающими проезд пожарной техники, доступ пожарных на  этажи зданий, сооружений либо снижающими размеры проездов, подъездов, установленных требованиями пожарной безопасности;</w:t>
      </w:r>
    </w:p>
    <w:p w:rsidR="00931AD9" w:rsidRPr="00931AD9" w:rsidRDefault="009111A1" w:rsidP="002275C8">
      <w:pPr>
        <w:tabs>
          <w:tab w:val="left" w:pos="993"/>
        </w:tabs>
        <w:spacing w:line="360" w:lineRule="auto"/>
        <w:ind w:firstLine="709"/>
        <w:jc w:val="both"/>
      </w:pPr>
      <w:r>
        <w:t>-</w:t>
      </w:r>
      <w:r>
        <w:tab/>
      </w:r>
      <w:r w:rsidR="00931AD9" w:rsidRPr="00931AD9">
        <w:t>сжигать отходы и тару, разводить костры в местах, находящихся на расстоянии менее 50 метров от зданий (при этом зона очистки от сухой травы, веток, других горючих материалов и сухостойных деревьев вокруг костра должна составлять не менее 2 метров.).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931AD9" w:rsidRPr="00931AD9" w:rsidRDefault="009111A1" w:rsidP="002275C8">
      <w:pPr>
        <w:tabs>
          <w:tab w:val="left" w:pos="993"/>
        </w:tabs>
        <w:spacing w:line="360" w:lineRule="auto"/>
        <w:ind w:firstLine="709"/>
        <w:jc w:val="both"/>
      </w:pPr>
      <w:r>
        <w:t>-</w:t>
      </w:r>
      <w:r>
        <w:tab/>
      </w:r>
      <w:r w:rsidR="00931AD9" w:rsidRPr="00931AD9">
        <w:t>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w:t>
      </w:r>
    </w:p>
    <w:p w:rsidR="00931AD9" w:rsidRPr="00931AD9" w:rsidRDefault="00931AD9" w:rsidP="002275C8">
      <w:pPr>
        <w:spacing w:line="360" w:lineRule="auto"/>
        <w:ind w:firstLine="709"/>
        <w:jc w:val="both"/>
      </w:pPr>
      <w:r w:rsidRPr="00931AD9">
        <w:lastRenderedPageBreak/>
        <w:t>Территория должна регулярно очищаться от горючих отходов, мусора, тары и сухой растительности.</w:t>
      </w:r>
    </w:p>
    <w:p w:rsidR="00931AD9" w:rsidRPr="00931AD9" w:rsidRDefault="00931AD9" w:rsidP="002275C8">
      <w:pPr>
        <w:spacing w:line="360" w:lineRule="auto"/>
        <w:ind w:firstLine="709"/>
        <w:jc w:val="both"/>
        <w:rPr>
          <w:b/>
          <w:bCs/>
          <w:i/>
          <w:iCs/>
        </w:rPr>
      </w:pPr>
      <w:r w:rsidRPr="00931AD9">
        <w:rPr>
          <w:b/>
          <w:bCs/>
          <w:i/>
          <w:iCs/>
        </w:rPr>
        <w:t>В зданиях запрещается:</w:t>
      </w:r>
    </w:p>
    <w:p w:rsidR="00931AD9" w:rsidRPr="00931AD9" w:rsidRDefault="009111A1" w:rsidP="002275C8">
      <w:pPr>
        <w:tabs>
          <w:tab w:val="left" w:pos="993"/>
        </w:tabs>
        <w:spacing w:line="360" w:lineRule="auto"/>
        <w:ind w:firstLine="709"/>
        <w:jc w:val="both"/>
      </w:pPr>
      <w:r>
        <w:t>-</w:t>
      </w:r>
      <w:r>
        <w:tab/>
      </w:r>
      <w:r w:rsidR="00931AD9" w:rsidRPr="00931AD9">
        <w:t>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rsidR="00931AD9" w:rsidRPr="009111A1" w:rsidRDefault="00931AD9" w:rsidP="002275C8">
      <w:pPr>
        <w:tabs>
          <w:tab w:val="left" w:pos="993"/>
        </w:tabs>
        <w:spacing w:line="360" w:lineRule="auto"/>
        <w:ind w:firstLine="709"/>
        <w:jc w:val="both"/>
      </w:pPr>
      <w:r w:rsidRPr="00931AD9">
        <w:t>-</w:t>
      </w:r>
      <w:r w:rsidR="009111A1">
        <w:tab/>
      </w:r>
      <w:r w:rsidRPr="00931AD9">
        <w:t xml:space="preserve">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 </w:t>
      </w:r>
      <w:r w:rsidRPr="009111A1">
        <w:t>за исключением случаев, установленных нормативными документами по пожарной безопасности;</w:t>
      </w:r>
    </w:p>
    <w:p w:rsidR="00931AD9" w:rsidRPr="00931AD9" w:rsidRDefault="00931AD9" w:rsidP="002275C8">
      <w:pPr>
        <w:tabs>
          <w:tab w:val="left" w:pos="993"/>
        </w:tabs>
        <w:spacing w:line="360" w:lineRule="auto"/>
        <w:ind w:firstLine="709"/>
        <w:jc w:val="both"/>
      </w:pPr>
      <w:r w:rsidRPr="00931AD9">
        <w:t>-</w:t>
      </w:r>
      <w:r w:rsidR="009111A1">
        <w:tab/>
      </w:r>
      <w:r w:rsidRPr="00931AD9">
        <w:t>устанавливать глухие решетки на окнах и приямках у окон подвалов, являющихся аварийными выходами;</w:t>
      </w:r>
    </w:p>
    <w:p w:rsidR="00931AD9" w:rsidRPr="00931AD9" w:rsidRDefault="00931AD9" w:rsidP="002275C8">
      <w:pPr>
        <w:tabs>
          <w:tab w:val="left" w:pos="993"/>
        </w:tabs>
        <w:spacing w:line="360" w:lineRule="auto"/>
        <w:ind w:firstLine="709"/>
        <w:jc w:val="both"/>
      </w:pPr>
      <w:r w:rsidRPr="00931AD9">
        <w:t>-</w:t>
      </w:r>
      <w:r w:rsidR="009111A1">
        <w:tab/>
      </w:r>
      <w:r w:rsidRPr="00931AD9">
        <w:t>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931AD9" w:rsidRPr="00931AD9" w:rsidRDefault="00931AD9" w:rsidP="002275C8">
      <w:pPr>
        <w:tabs>
          <w:tab w:val="left" w:pos="993"/>
        </w:tabs>
        <w:spacing w:line="360" w:lineRule="auto"/>
        <w:ind w:firstLine="709"/>
        <w:jc w:val="both"/>
      </w:pPr>
      <w:r w:rsidRPr="00931AD9">
        <w:t>-</w:t>
      </w:r>
      <w:r w:rsidR="009111A1">
        <w:tab/>
      </w:r>
      <w:r w:rsidRPr="00931AD9">
        <w:t>проводить уборку помещений с применением бензина, керосина и других легковоспламеняющихся и горючих жидкостей, а также производить отогревание замерзших труб с применением открытого огня;</w:t>
      </w:r>
    </w:p>
    <w:p w:rsidR="00931AD9" w:rsidRPr="009111A1" w:rsidRDefault="00931AD9" w:rsidP="002275C8">
      <w:pPr>
        <w:tabs>
          <w:tab w:val="left" w:pos="993"/>
        </w:tabs>
        <w:spacing w:line="360" w:lineRule="auto"/>
        <w:ind w:firstLine="709"/>
        <w:jc w:val="both"/>
      </w:pPr>
      <w:r w:rsidRPr="00931AD9">
        <w:t>-</w:t>
      </w:r>
      <w:r w:rsidR="009111A1">
        <w:tab/>
      </w:r>
      <w:r w:rsidRPr="00931AD9">
        <w:t>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r w:rsidRPr="009111A1">
        <w:t xml:space="preserve"> </w:t>
      </w:r>
    </w:p>
    <w:p w:rsidR="00931AD9" w:rsidRPr="009111A1" w:rsidRDefault="00931AD9" w:rsidP="002275C8">
      <w:pPr>
        <w:tabs>
          <w:tab w:val="left" w:pos="993"/>
        </w:tabs>
        <w:spacing w:line="360" w:lineRule="auto"/>
        <w:ind w:firstLine="709"/>
        <w:jc w:val="both"/>
      </w:pPr>
      <w:r w:rsidRPr="009111A1">
        <w:t>-</w:t>
      </w:r>
      <w:r w:rsidR="009111A1" w:rsidRPr="009111A1">
        <w:tab/>
      </w:r>
      <w:r w:rsidRPr="009111A1">
        <w:t>устраивать в производственных и складских помещениях зданий для организации рабочих мест антресоли, конторки и другие встроенные помещения с ограждающими конструкциями из горючих материалов;</w:t>
      </w:r>
    </w:p>
    <w:p w:rsidR="00931AD9" w:rsidRPr="009111A1" w:rsidRDefault="00931AD9" w:rsidP="002275C8">
      <w:pPr>
        <w:tabs>
          <w:tab w:val="left" w:pos="993"/>
        </w:tabs>
        <w:spacing w:line="360" w:lineRule="auto"/>
        <w:ind w:firstLine="709"/>
        <w:jc w:val="both"/>
      </w:pPr>
      <w:r w:rsidRPr="009111A1">
        <w:t>-</w:t>
      </w:r>
      <w:r w:rsidR="009111A1" w:rsidRPr="009111A1">
        <w:tab/>
      </w:r>
      <w:r w:rsidRPr="009111A1">
        <w:t>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931AD9" w:rsidRPr="00931AD9" w:rsidRDefault="00931AD9" w:rsidP="002275C8">
      <w:pPr>
        <w:spacing w:line="360" w:lineRule="auto"/>
        <w:ind w:firstLine="709"/>
        <w:jc w:val="both"/>
      </w:pPr>
      <w:r w:rsidRPr="00931AD9">
        <w:t>Курение в зданиях запрещено! Места, специально отведённые для курения, расположены за пределами территории и обозначены знаком «Место курения».</w:t>
      </w:r>
    </w:p>
    <w:p w:rsidR="00931AD9" w:rsidRPr="00931AD9" w:rsidRDefault="00931AD9" w:rsidP="002275C8">
      <w:pPr>
        <w:spacing w:line="360" w:lineRule="auto"/>
        <w:ind w:firstLine="709"/>
        <w:jc w:val="both"/>
      </w:pPr>
      <w:r w:rsidRPr="00931AD9">
        <w:t xml:space="preserve">Все пожароопасные (огневые) работы в зданиях и на прилегающей территории должны осуществляться только после получения наряда-допуска на выполнение таких работ и в строгом соответствии с требованиями пожарной безопасности. </w:t>
      </w:r>
    </w:p>
    <w:p w:rsidR="00931AD9" w:rsidRPr="00931AD9" w:rsidRDefault="00931AD9" w:rsidP="002275C8">
      <w:pPr>
        <w:autoSpaceDE w:val="0"/>
        <w:autoSpaceDN w:val="0"/>
        <w:adjustRightInd w:val="0"/>
        <w:spacing w:line="360" w:lineRule="auto"/>
        <w:ind w:firstLine="709"/>
        <w:jc w:val="both"/>
        <w:rPr>
          <w:rFonts w:eastAsiaTheme="minorHAnsi"/>
          <w:lang w:eastAsia="en-US"/>
        </w:rPr>
      </w:pPr>
      <w:r w:rsidRPr="00931AD9">
        <w:rPr>
          <w:rFonts w:eastAsiaTheme="minorHAnsi"/>
          <w:lang w:eastAsia="en-US"/>
        </w:rPr>
        <w:lastRenderedPageBreak/>
        <w:t>Слив легковоспламеняющихся и горючих жидкостей в канализационные сети (в том числе при авариях) запрещается.</w:t>
      </w:r>
    </w:p>
    <w:p w:rsidR="00931AD9" w:rsidRPr="00931AD9" w:rsidRDefault="009111A1" w:rsidP="002275C8">
      <w:pPr>
        <w:spacing w:line="360" w:lineRule="auto"/>
        <w:ind w:firstLine="709"/>
        <w:jc w:val="both"/>
        <w:rPr>
          <w:b/>
          <w:i/>
        </w:rPr>
      </w:pPr>
      <w:r>
        <w:rPr>
          <w:b/>
          <w:bCs/>
          <w:i/>
          <w:iCs/>
        </w:rPr>
        <w:t>При</w:t>
      </w:r>
      <w:r w:rsidR="00931AD9" w:rsidRPr="00931AD9">
        <w:rPr>
          <w:b/>
          <w:bCs/>
          <w:i/>
          <w:iCs/>
        </w:rPr>
        <w:t xml:space="preserve"> эксплуатации электроустановок</w:t>
      </w:r>
      <w:r>
        <w:rPr>
          <w:b/>
          <w:bCs/>
          <w:i/>
          <w:iCs/>
        </w:rPr>
        <w:t xml:space="preserve"> з</w:t>
      </w:r>
      <w:r w:rsidR="00931AD9" w:rsidRPr="00931AD9">
        <w:rPr>
          <w:b/>
          <w:i/>
        </w:rPr>
        <w:t>апрещается:</w:t>
      </w:r>
    </w:p>
    <w:p w:rsidR="00931AD9" w:rsidRPr="00931AD9" w:rsidRDefault="00931AD9" w:rsidP="002275C8">
      <w:pPr>
        <w:spacing w:line="360" w:lineRule="auto"/>
        <w:ind w:firstLine="709"/>
        <w:jc w:val="both"/>
      </w:pPr>
      <w:r w:rsidRPr="00931AD9">
        <w:t>-</w:t>
      </w:r>
      <w:r w:rsidR="009111A1">
        <w:tab/>
      </w:r>
      <w:r w:rsidRPr="00931AD9">
        <w:t>эксплуатировать электропровода и кабели с видимыми нарушениями изоляции и со следами термического воздействия;</w:t>
      </w:r>
    </w:p>
    <w:p w:rsidR="00931AD9" w:rsidRPr="00931AD9" w:rsidRDefault="00931AD9" w:rsidP="002275C8">
      <w:pPr>
        <w:spacing w:line="360" w:lineRule="auto"/>
        <w:ind w:firstLine="709"/>
        <w:jc w:val="both"/>
      </w:pPr>
      <w:r w:rsidRPr="00931AD9">
        <w:t>-</w:t>
      </w:r>
      <w:r w:rsidR="009111A1">
        <w:tab/>
      </w:r>
      <w:r w:rsidRPr="00931AD9">
        <w:t>пользоваться розетками, рубильниками, другими электроустановочными изделиями с повреждениями;</w:t>
      </w:r>
    </w:p>
    <w:p w:rsidR="00931AD9" w:rsidRPr="00931AD9" w:rsidRDefault="00931AD9" w:rsidP="002275C8">
      <w:pPr>
        <w:spacing w:line="360" w:lineRule="auto"/>
        <w:ind w:firstLine="709"/>
        <w:jc w:val="both"/>
      </w:pPr>
      <w:r w:rsidRPr="00931AD9">
        <w:t>-</w:t>
      </w:r>
      <w:r w:rsidR="009111A1">
        <w:tab/>
      </w:r>
      <w:r w:rsidRPr="00931AD9">
        <w:t>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931AD9" w:rsidRPr="00931AD9" w:rsidRDefault="00931AD9" w:rsidP="002275C8">
      <w:pPr>
        <w:spacing w:line="360" w:lineRule="auto"/>
        <w:ind w:firstLine="709"/>
        <w:jc w:val="both"/>
      </w:pPr>
      <w:r w:rsidRPr="00931AD9">
        <w:t>-</w:t>
      </w:r>
      <w:r w:rsidR="009111A1">
        <w:tab/>
      </w:r>
      <w:r w:rsidRPr="00931AD9">
        <w:t>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931AD9" w:rsidRPr="00931AD9" w:rsidRDefault="00931AD9" w:rsidP="002275C8">
      <w:pPr>
        <w:spacing w:line="360" w:lineRule="auto"/>
        <w:ind w:firstLine="709"/>
        <w:jc w:val="both"/>
      </w:pPr>
      <w:r w:rsidRPr="00931AD9">
        <w:t>-</w:t>
      </w:r>
      <w:r w:rsidR="009111A1">
        <w:tab/>
      </w:r>
      <w:r w:rsidRPr="00931AD9">
        <w:t>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931AD9" w:rsidRPr="00931AD9" w:rsidRDefault="00931AD9" w:rsidP="002275C8">
      <w:pPr>
        <w:spacing w:line="360" w:lineRule="auto"/>
        <w:ind w:firstLine="709"/>
        <w:jc w:val="both"/>
      </w:pPr>
      <w:r w:rsidRPr="00931AD9">
        <w:t>-</w:t>
      </w:r>
      <w:r w:rsidR="009111A1">
        <w:tab/>
      </w:r>
      <w:r w:rsidRPr="00931AD9">
        <w:t>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rsidR="00931AD9" w:rsidRPr="00931AD9" w:rsidRDefault="00931AD9" w:rsidP="002275C8">
      <w:pPr>
        <w:autoSpaceDE w:val="0"/>
        <w:autoSpaceDN w:val="0"/>
        <w:adjustRightInd w:val="0"/>
        <w:spacing w:line="360" w:lineRule="auto"/>
        <w:ind w:firstLine="709"/>
        <w:jc w:val="both"/>
        <w:rPr>
          <w:rFonts w:eastAsiaTheme="minorHAnsi"/>
          <w:lang w:eastAsia="en-US"/>
        </w:rPr>
      </w:pPr>
      <w:r w:rsidRPr="00931AD9">
        <w:t>-</w:t>
      </w:r>
      <w:r w:rsidR="009111A1">
        <w:tab/>
      </w:r>
      <w:r w:rsidRPr="00931AD9">
        <w:rPr>
          <w:rFonts w:eastAsiaTheme="minorHAnsi"/>
          <w:lang w:eastAsia="en-US"/>
        </w:rPr>
        <w:t>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электроподогрева автотранспорта;</w:t>
      </w:r>
    </w:p>
    <w:p w:rsidR="00931AD9" w:rsidRPr="00931AD9" w:rsidRDefault="00931AD9" w:rsidP="002275C8">
      <w:pPr>
        <w:spacing w:line="360" w:lineRule="auto"/>
        <w:ind w:firstLine="709"/>
        <w:jc w:val="both"/>
      </w:pPr>
      <w:r w:rsidRPr="00931AD9">
        <w:t>-</w:t>
      </w:r>
      <w:r w:rsidR="009111A1">
        <w:tab/>
      </w:r>
      <w:r w:rsidRPr="00931AD9">
        <w:t>прокладывать электрическую проводку по горючему основанию либо наносить (наклеивать) горючие материалы на электрическую проводку;</w:t>
      </w:r>
    </w:p>
    <w:p w:rsidR="00931AD9" w:rsidRPr="00931AD9" w:rsidRDefault="00931AD9" w:rsidP="002275C8">
      <w:pPr>
        <w:spacing w:line="360" w:lineRule="auto"/>
        <w:ind w:firstLine="709"/>
        <w:jc w:val="both"/>
      </w:pPr>
      <w:r w:rsidRPr="00931AD9">
        <w:t>-</w:t>
      </w:r>
      <w:r w:rsidR="009111A1">
        <w:tab/>
      </w:r>
      <w:r w:rsidRPr="00931AD9">
        <w:t>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931AD9" w:rsidRPr="00931AD9" w:rsidRDefault="00931AD9" w:rsidP="002275C8">
      <w:pPr>
        <w:autoSpaceDE w:val="0"/>
        <w:autoSpaceDN w:val="0"/>
        <w:adjustRightInd w:val="0"/>
        <w:spacing w:line="360" w:lineRule="auto"/>
        <w:ind w:firstLine="709"/>
        <w:jc w:val="both"/>
        <w:rPr>
          <w:rFonts w:eastAsiaTheme="minorHAnsi"/>
          <w:lang w:eastAsia="en-US"/>
        </w:rPr>
      </w:pPr>
      <w:r w:rsidRPr="00931AD9">
        <w:rPr>
          <w:rFonts w:eastAsiaTheme="minorHAnsi"/>
          <w:lang w:eastAsia="en-US"/>
        </w:rPr>
        <w:t>-</w:t>
      </w:r>
      <w:r w:rsidR="009111A1">
        <w:rPr>
          <w:rFonts w:eastAsiaTheme="minorHAnsi"/>
          <w:lang w:eastAsia="en-US"/>
        </w:rPr>
        <w:tab/>
      </w:r>
      <w:r w:rsidRPr="00931AD9">
        <w:rPr>
          <w:rFonts w:eastAsiaTheme="minorHAnsi"/>
          <w:lang w:eastAsia="en-US"/>
        </w:rPr>
        <w:t xml:space="preserve">оставлять по окончании рабочего времени не обесточенными (не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w:t>
      </w:r>
      <w:r w:rsidRPr="00931AD9">
        <w:rPr>
          <w:rFonts w:eastAsiaTheme="minorHAnsi"/>
          <w:lang w:eastAsia="en-US"/>
        </w:rPr>
        <w:lastRenderedPageBreak/>
        <w:t>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rsidR="00931AD9" w:rsidRPr="00931AD9" w:rsidRDefault="00931AD9" w:rsidP="002275C8">
      <w:pPr>
        <w:spacing w:line="360" w:lineRule="auto"/>
        <w:ind w:firstLine="709"/>
        <w:jc w:val="both"/>
        <w:rPr>
          <w:b/>
          <w:bCs/>
          <w:i/>
          <w:iCs/>
        </w:rPr>
      </w:pPr>
      <w:r w:rsidRPr="00931AD9">
        <w:rPr>
          <w:b/>
          <w:bCs/>
          <w:i/>
          <w:iCs/>
        </w:rPr>
        <w:t>Системы пожарной сигнализации, системы оповещения людей о пожаре.</w:t>
      </w:r>
    </w:p>
    <w:p w:rsidR="00931AD9" w:rsidRPr="00931AD9" w:rsidRDefault="00931AD9" w:rsidP="002275C8">
      <w:pPr>
        <w:autoSpaceDE w:val="0"/>
        <w:autoSpaceDN w:val="0"/>
        <w:adjustRightInd w:val="0"/>
        <w:spacing w:line="360" w:lineRule="auto"/>
        <w:ind w:firstLine="709"/>
        <w:jc w:val="both"/>
        <w:rPr>
          <w:rFonts w:eastAsiaTheme="minorHAnsi"/>
          <w:lang w:eastAsia="en-US"/>
        </w:rPr>
      </w:pPr>
      <w:r w:rsidRPr="00931AD9">
        <w:rPr>
          <w:rFonts w:eastAsiaTheme="minorHAnsi"/>
          <w:lang w:eastAsia="en-US"/>
        </w:rPr>
        <w:t xml:space="preserve">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w:t>
      </w:r>
      <w:r w:rsidRPr="00931AD9">
        <w:t>лицензию МЧС России</w:t>
      </w:r>
      <w:r w:rsidRPr="00931AD9">
        <w:rPr>
          <w:rFonts w:eastAsiaTheme="minorHAnsi"/>
          <w:lang w:eastAsia="en-US"/>
        </w:rPr>
        <w:t>.</w:t>
      </w:r>
    </w:p>
    <w:p w:rsidR="00931AD9" w:rsidRPr="00931AD9" w:rsidRDefault="00931AD9" w:rsidP="002275C8">
      <w:pPr>
        <w:spacing w:line="360" w:lineRule="auto"/>
        <w:ind w:firstLine="709"/>
        <w:jc w:val="both"/>
      </w:pPr>
      <w:r w:rsidRPr="00931AD9">
        <w:t>Отключение или перевод систем противопожарной защиты с автоматического пуска на ручной запрещается, за исключением случаев проведения работ по их техническому обслуживанию или ремонту.</w:t>
      </w:r>
    </w:p>
    <w:p w:rsidR="00931AD9" w:rsidRPr="00931AD9" w:rsidRDefault="00931AD9" w:rsidP="002275C8">
      <w:pPr>
        <w:spacing w:line="360" w:lineRule="auto"/>
        <w:ind w:firstLine="709"/>
        <w:jc w:val="both"/>
      </w:pPr>
      <w:r w:rsidRPr="00931AD9">
        <w:t>В период выполнения работ по техническому обслуживанию или ремонту, связанных с отключением систем противопожарной защиты или их элементов, принимаются необходимые дополнительные меры по защите объектов и находящихся в них людей от пожара.</w:t>
      </w:r>
    </w:p>
    <w:p w:rsidR="00931AD9" w:rsidRPr="00931AD9" w:rsidRDefault="00931AD9" w:rsidP="002275C8">
      <w:pPr>
        <w:spacing w:line="360" w:lineRule="auto"/>
        <w:ind w:firstLine="709"/>
        <w:jc w:val="both"/>
      </w:pPr>
      <w:r w:rsidRPr="00931AD9">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931AD9" w:rsidRPr="00931AD9" w:rsidRDefault="00931AD9" w:rsidP="002275C8">
      <w:pPr>
        <w:spacing w:line="360" w:lineRule="auto"/>
        <w:ind w:firstLine="709"/>
        <w:jc w:val="both"/>
      </w:pPr>
      <w:r w:rsidRPr="00931AD9">
        <w:t xml:space="preserve">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а также регламент технического обслуживания указанных систем. </w:t>
      </w:r>
    </w:p>
    <w:p w:rsidR="00931AD9" w:rsidRPr="00931AD9" w:rsidRDefault="00931AD9" w:rsidP="002275C8">
      <w:pPr>
        <w:spacing w:line="360" w:lineRule="auto"/>
        <w:ind w:firstLine="709"/>
        <w:jc w:val="both"/>
      </w:pPr>
      <w:r w:rsidRPr="00931AD9">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931AD9" w:rsidRPr="004F7768" w:rsidRDefault="00931AD9" w:rsidP="002275C8">
      <w:pPr>
        <w:spacing w:line="360" w:lineRule="auto"/>
        <w:ind w:firstLine="709"/>
        <w:jc w:val="both"/>
      </w:pPr>
      <w:r w:rsidRPr="00931AD9">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имеющие лицензию МЧС России.</w:t>
      </w:r>
    </w:p>
    <w:p w:rsidR="009F2932" w:rsidRPr="00C15895" w:rsidRDefault="009F2932" w:rsidP="002275C8">
      <w:pPr>
        <w:spacing w:line="360" w:lineRule="auto"/>
        <w:ind w:firstLine="709"/>
        <w:rPr>
          <w:b/>
          <w:bCs/>
        </w:rPr>
      </w:pPr>
      <w:r w:rsidRPr="00F82774">
        <w:rPr>
          <w:b/>
          <w:i/>
          <w:color w:val="000000"/>
          <w:shd w:val="clear" w:color="auto" w:fill="FFFFFF"/>
        </w:rPr>
        <w:t>Первичные средства пожаротушения</w:t>
      </w:r>
    </w:p>
    <w:p w:rsidR="009F2932" w:rsidRPr="00B05EF1" w:rsidRDefault="009F2932" w:rsidP="002275C8">
      <w:pPr>
        <w:spacing w:line="360" w:lineRule="auto"/>
        <w:ind w:firstLine="709"/>
        <w:jc w:val="both"/>
      </w:pPr>
      <w:r w:rsidRPr="00B05EF1">
        <w:t>Тушение пожаров производится противопожарными профессиональными подразделениями.</w:t>
      </w:r>
      <w:r>
        <w:t xml:space="preserve"> Однако</w:t>
      </w:r>
      <w:r w:rsidRPr="00B05EF1">
        <w:t xml:space="preserve"> каждый работник должен уметь ликвидировать загорания</w:t>
      </w:r>
      <w:r>
        <w:t>, используя первичные средства пожаротушения, оценивая безопасность для своей жизни и здоровья.</w:t>
      </w:r>
    </w:p>
    <w:p w:rsidR="009F2932" w:rsidRPr="0035406F" w:rsidRDefault="009F2932" w:rsidP="002275C8">
      <w:pPr>
        <w:widowControl w:val="0"/>
        <w:autoSpaceDE w:val="0"/>
        <w:autoSpaceDN w:val="0"/>
        <w:adjustRightInd w:val="0"/>
        <w:spacing w:line="360" w:lineRule="auto"/>
        <w:ind w:firstLine="708"/>
        <w:jc w:val="both"/>
      </w:pPr>
      <w:r w:rsidRPr="0035406F">
        <w:t xml:space="preserve">Здания, сооружения и помещения </w:t>
      </w:r>
      <w:r>
        <w:t xml:space="preserve">Томского НИМЦ </w:t>
      </w:r>
      <w:r w:rsidRPr="0035406F">
        <w:t>обеспечены огнетушителями по нормам согласно приложениям №</w:t>
      </w:r>
      <w:r w:rsidRPr="00B42980">
        <w:t> </w:t>
      </w:r>
      <w:r w:rsidRPr="0035406F">
        <w:t>1 и 2 «Правил противопожарного режима в Российской Федерации».</w:t>
      </w:r>
    </w:p>
    <w:p w:rsidR="009F2932" w:rsidRDefault="009F2932" w:rsidP="002275C8">
      <w:pPr>
        <w:widowControl w:val="0"/>
        <w:autoSpaceDE w:val="0"/>
        <w:autoSpaceDN w:val="0"/>
        <w:adjustRightInd w:val="0"/>
        <w:spacing w:line="360" w:lineRule="auto"/>
        <w:ind w:firstLine="708"/>
        <w:jc w:val="both"/>
      </w:pPr>
      <w:r w:rsidRPr="0035406F">
        <w:t xml:space="preserve">Выбор типа и расчет необходимого количества огнетушителей в здании, сооружении, </w:t>
      </w:r>
      <w:r w:rsidRPr="0035406F">
        <w:lastRenderedPageBreak/>
        <w:t>помещении осуществляется в зависимости от огнетушащей способности огнетушителя, категори</w:t>
      </w:r>
      <w:r>
        <w:t>и</w:t>
      </w:r>
      <w:r w:rsidRPr="0035406F">
        <w:t xml:space="preserve"> помещени</w:t>
      </w:r>
      <w:r>
        <w:t>я</w:t>
      </w:r>
      <w:r w:rsidRPr="0035406F">
        <w:t xml:space="preserve"> по пожарной и взрывопожарной</w:t>
      </w:r>
      <w:r>
        <w:t xml:space="preserve"> </w:t>
      </w:r>
      <w:r w:rsidRPr="0035406F">
        <w:t>опасности, а также класса пожара.</w:t>
      </w:r>
    </w:p>
    <w:p w:rsidR="009F2932" w:rsidRPr="00B05EF1" w:rsidRDefault="009F2932" w:rsidP="002275C8">
      <w:pPr>
        <w:spacing w:line="360" w:lineRule="auto"/>
        <w:ind w:firstLine="709"/>
        <w:jc w:val="both"/>
      </w:pPr>
      <w:r w:rsidRPr="00B05EF1">
        <w:t>Исходя из вида применяемых огнетушащих веществ (ОТВ)</w:t>
      </w:r>
      <w:r>
        <w:t>,</w:t>
      </w:r>
      <w:r w:rsidRPr="00B05EF1">
        <w:t xml:space="preserve"> огнетушители подразделятся на:</w:t>
      </w:r>
      <w:r>
        <w:t xml:space="preserve"> </w:t>
      </w:r>
      <w:r w:rsidRPr="0035406F">
        <w:t>порошковые (ОП);</w:t>
      </w:r>
      <w:r>
        <w:t xml:space="preserve"> </w:t>
      </w:r>
      <w:r w:rsidRPr="00B05EF1">
        <w:t>газовые: углекислотные (ОУ) и хладоновые (ОХ);</w:t>
      </w:r>
      <w:r>
        <w:t xml:space="preserve"> </w:t>
      </w:r>
      <w:r w:rsidRPr="0035406F">
        <w:t>воздушно-пенные (ОВП);</w:t>
      </w:r>
      <w:r>
        <w:t xml:space="preserve"> </w:t>
      </w:r>
      <w:r w:rsidRPr="0035406F">
        <w:t>водные (ОВ);</w:t>
      </w:r>
      <w:r>
        <w:t xml:space="preserve"> </w:t>
      </w:r>
      <w:r w:rsidRPr="00B05EF1">
        <w:t>комбинированные, с зарядом нескольких различных ОТВ, которые находятся в разных емкостях огнетушителя.</w:t>
      </w:r>
    </w:p>
    <w:p w:rsidR="009F2932" w:rsidRPr="00D967B4" w:rsidRDefault="009F2932" w:rsidP="002275C8">
      <w:pPr>
        <w:widowControl w:val="0"/>
        <w:autoSpaceDE w:val="0"/>
        <w:autoSpaceDN w:val="0"/>
        <w:adjustRightInd w:val="0"/>
        <w:spacing w:line="360" w:lineRule="auto"/>
        <w:ind w:firstLine="708"/>
        <w:jc w:val="both"/>
      </w:pPr>
      <w:r>
        <w:t xml:space="preserve">В зданиях Томского НИМЦ применяются в основном порошковые и углекислотные огнетушители. </w:t>
      </w:r>
      <w:r w:rsidRPr="00D967B4">
        <w:t xml:space="preserve">Огнетушители располагают так, чтобы они были защищены от воздействия прямых солнечных лучей, тепловых потоков, механических воздействий и прочих неблагоприятных факторов (вибрация, агрессивная среда, высокая влажность и т. д.). Они должны быть хорошо видны и легкодоступны в случае пожара, располагаться чаще всего в коридорах вблизи от выходов из помещений, на высоте не больше 1,5 м от уровня пола, на расстоянии не более 20 метров друг от друга. </w:t>
      </w:r>
    </w:p>
    <w:p w:rsidR="009F2932" w:rsidRPr="00B05EF1" w:rsidRDefault="009F2932" w:rsidP="002275C8">
      <w:pPr>
        <w:spacing w:line="360" w:lineRule="auto"/>
        <w:ind w:firstLine="709"/>
        <w:jc w:val="both"/>
      </w:pPr>
      <w:r w:rsidRPr="00D967B4">
        <w:t xml:space="preserve">Переносные огнетушители монтируются в специальных пожарных шкафах (в сочетании с пожарными кранами), либо в обособленных </w:t>
      </w:r>
      <w:r w:rsidRPr="00B05EF1">
        <w:t>пожарных шкафах для огнетушителей, либо на подвесных кронштейнах</w:t>
      </w:r>
      <w:r>
        <w:t xml:space="preserve"> и в напольных подставках, и </w:t>
      </w:r>
      <w:r w:rsidRPr="00B05EF1">
        <w:t xml:space="preserve"> не должны препятствовать открыванию дверей и эвакуации людей в период пожара.</w:t>
      </w:r>
    </w:p>
    <w:p w:rsidR="009F2932" w:rsidRPr="00B05EF1" w:rsidRDefault="009F2932" w:rsidP="002275C8">
      <w:pPr>
        <w:spacing w:line="360" w:lineRule="auto"/>
        <w:ind w:firstLine="709"/>
        <w:jc w:val="both"/>
      </w:pPr>
      <w:r w:rsidRPr="00B05EF1">
        <w:t>Запорно-пусковое устройство огнетушителей и дверцы пожарных шкафов должны быть опломбированы. Ключи от замков пожарных шкафов должны быть в специальном углублении - непосредственно на дверцах пожарных шкафов.</w:t>
      </w:r>
      <w:r>
        <w:t xml:space="preserve"> </w:t>
      </w:r>
      <w:r w:rsidRPr="00B05EF1">
        <w:t>В пожарных шкафах для огнетушителей и пожарных кранов не допускается хранение посторонних вещей.</w:t>
      </w:r>
    </w:p>
    <w:p w:rsidR="009F2932" w:rsidRPr="00B05EF1" w:rsidRDefault="009F2932" w:rsidP="002275C8">
      <w:pPr>
        <w:spacing w:line="360" w:lineRule="auto"/>
        <w:ind w:firstLine="709"/>
        <w:jc w:val="both"/>
      </w:pPr>
      <w:r w:rsidRPr="00B05EF1">
        <w:t>Огнетушители должны быть заряженными, опломбированными, в работоспособном состоянии и находиться на отведенных им местах на протяжении всего времени их эксплуатации</w:t>
      </w:r>
      <w:r>
        <w:t xml:space="preserve"> с обозначением места размещения соответствующим пожарным знаком</w:t>
      </w:r>
      <w:r w:rsidRPr="00B05EF1">
        <w:t>.</w:t>
      </w:r>
      <w:r>
        <w:t xml:space="preserve"> </w:t>
      </w:r>
      <w:r w:rsidRPr="00B05EF1">
        <w:t>Каждый огнетушитель, который установлен на объекте, имеет порядковый номер. Учет проверки состояния и наличия огнетушителей ведется в специальном журнале.</w:t>
      </w:r>
    </w:p>
    <w:p w:rsidR="009F2932" w:rsidRDefault="009F2932" w:rsidP="002275C8">
      <w:pPr>
        <w:spacing w:line="360" w:lineRule="auto"/>
        <w:ind w:firstLine="709"/>
        <w:jc w:val="both"/>
      </w:pPr>
      <w:r w:rsidRPr="00B05EF1">
        <w:t>На время ремонтных работ либо перезарядки огнетушители заменяются соответствующим количеством однотипных заряженных огнетушителей.</w:t>
      </w:r>
    </w:p>
    <w:p w:rsidR="009F2932" w:rsidRPr="00B05EF1" w:rsidRDefault="009F2932" w:rsidP="002275C8">
      <w:pPr>
        <w:spacing w:line="360" w:lineRule="auto"/>
        <w:ind w:firstLine="709"/>
        <w:jc w:val="both"/>
      </w:pPr>
      <w:r w:rsidRPr="00B05EF1">
        <w:t>Тушение пожаров в электроустановках осуществляется после снятия напряжения с горящей и располагающихся рядом установок. В исключительных случаях, когда напряжение с горящих установок снять невозможно, допускается тушение их под напряжением хладоновыми (до 380 В), порошковыми (до 1</w:t>
      </w:r>
      <w:r>
        <w:t xml:space="preserve">000 </w:t>
      </w:r>
      <w:r w:rsidRPr="00B05EF1">
        <w:t>В) или углекислотными (до 10</w:t>
      </w:r>
      <w:r>
        <w:t xml:space="preserve">000 </w:t>
      </w:r>
      <w:r w:rsidRPr="00B05EF1">
        <w:t>В) средствами.</w:t>
      </w:r>
    </w:p>
    <w:p w:rsidR="009F2932" w:rsidRPr="00B05EF1" w:rsidRDefault="009F2932" w:rsidP="002275C8">
      <w:pPr>
        <w:spacing w:line="360" w:lineRule="auto"/>
        <w:ind w:firstLine="709"/>
        <w:jc w:val="both"/>
      </w:pPr>
      <w:r w:rsidRPr="00B05EF1">
        <w:t>Для избе</w:t>
      </w:r>
      <w:r>
        <w:t>г</w:t>
      </w:r>
      <w:r w:rsidRPr="00B05EF1">
        <w:t>а</w:t>
      </w:r>
      <w:r>
        <w:t>ния</w:t>
      </w:r>
      <w:r w:rsidRPr="00B05EF1">
        <w:t xml:space="preserve"> поражения электрическим током</w:t>
      </w:r>
      <w:r w:rsidRPr="00246A11">
        <w:t xml:space="preserve"> </w:t>
      </w:r>
      <w:r w:rsidRPr="00B05EF1">
        <w:t>в период тушения</w:t>
      </w:r>
      <w:r>
        <w:t xml:space="preserve"> пожара</w:t>
      </w:r>
      <w:r w:rsidRPr="00B05EF1">
        <w:t>, н</w:t>
      </w:r>
      <w:r>
        <w:t>еобходимо</w:t>
      </w:r>
      <w:r w:rsidRPr="00B05EF1">
        <w:t xml:space="preserve"> строго соблюдать безопасные расстояния до электроустановок, использовать в </w:t>
      </w:r>
      <w:r w:rsidRPr="00B05EF1">
        <w:lastRenderedPageBreak/>
        <w:t>огнетушителях насадки из диэлектрических материалов, применять персональные изолирующие средства (диэлектрические калоши, сапоги, перчатки).</w:t>
      </w:r>
    </w:p>
    <w:p w:rsidR="009F2932" w:rsidRDefault="009F2932" w:rsidP="002275C8">
      <w:pPr>
        <w:spacing w:line="360" w:lineRule="auto"/>
        <w:ind w:firstLine="709"/>
        <w:jc w:val="both"/>
      </w:pPr>
      <w:r w:rsidRPr="00B05EF1">
        <w:t xml:space="preserve">Тушение пожаров </w:t>
      </w:r>
      <w:r w:rsidRPr="00F771AB">
        <w:rPr>
          <w:b/>
          <w:i/>
        </w:rPr>
        <w:t>электроустановок под напряжением воздушно-пенными, водными огнетушителями  и водой из противопожарного водопровода запрещается</w:t>
      </w:r>
      <w:r>
        <w:t>.</w:t>
      </w:r>
    </w:p>
    <w:p w:rsidR="009F2932" w:rsidRDefault="009F2932" w:rsidP="002275C8">
      <w:pPr>
        <w:spacing w:line="360" w:lineRule="auto"/>
        <w:ind w:firstLine="709"/>
        <w:jc w:val="both"/>
        <w:rPr>
          <w:b/>
          <w:u w:val="single"/>
        </w:rPr>
      </w:pPr>
      <w:r w:rsidRPr="00774A30">
        <w:rPr>
          <w:b/>
          <w:u w:val="single"/>
        </w:rPr>
        <w:t>Порошковые огнетушители</w:t>
      </w: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7482"/>
      </w:tblGrid>
      <w:tr w:rsidR="009F2932" w:rsidTr="00AD759C">
        <w:trPr>
          <w:trHeight w:val="2015"/>
        </w:trPr>
        <w:tc>
          <w:tcPr>
            <w:tcW w:w="2265" w:type="dxa"/>
          </w:tcPr>
          <w:p w:rsidR="009F2932" w:rsidRDefault="009F2932" w:rsidP="002275C8">
            <w:pPr>
              <w:spacing w:line="360" w:lineRule="auto"/>
              <w:jc w:val="both"/>
            </w:pPr>
            <w:r>
              <w:rPr>
                <w:noProof/>
              </w:rPr>
              <w:drawing>
                <wp:inline distT="0" distB="0" distL="0" distR="0" wp14:anchorId="1034A753" wp14:editId="4F03C4A9">
                  <wp:extent cx="1119226" cy="996979"/>
                  <wp:effectExtent l="0" t="0" r="5080" b="0"/>
                  <wp:docPr id="17" name="Рисунок 17" descr="Огнетушитель порошковый ОП-4 (з) АВ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гнетушитель порошковый ОП-4 (з) АВС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2594" cy="1008887"/>
                          </a:xfrm>
                          <a:prstGeom prst="rect">
                            <a:avLst/>
                          </a:prstGeom>
                          <a:noFill/>
                          <a:ln>
                            <a:noFill/>
                          </a:ln>
                        </pic:spPr>
                      </pic:pic>
                    </a:graphicData>
                  </a:graphic>
                </wp:inline>
              </w:drawing>
            </w:r>
          </w:p>
        </w:tc>
        <w:tc>
          <w:tcPr>
            <w:tcW w:w="7482" w:type="dxa"/>
          </w:tcPr>
          <w:p w:rsidR="009F2932" w:rsidRPr="00025899" w:rsidRDefault="009F2932" w:rsidP="002275C8">
            <w:pPr>
              <w:spacing w:line="360" w:lineRule="auto"/>
              <w:ind w:firstLine="709"/>
              <w:jc w:val="both"/>
            </w:pPr>
            <w:r>
              <w:t>П</w:t>
            </w:r>
            <w:r w:rsidRPr="00025899">
              <w:t>орошковые огнетушители обладаю</w:t>
            </w:r>
            <w:r>
              <w:t>т</w:t>
            </w:r>
            <w:r w:rsidRPr="00025899">
              <w:t xml:space="preserve"> хоро</w:t>
            </w:r>
            <w:r>
              <w:t xml:space="preserve">шей огнетушащей эффективностью, </w:t>
            </w:r>
            <w:r w:rsidRPr="00025899">
              <w:t>наиболее универсальны как по области применения, так и по рабочему диапазону температур (от -50 до +50°С).</w:t>
            </w:r>
          </w:p>
          <w:p w:rsidR="009F2932" w:rsidRDefault="009F2932" w:rsidP="002275C8">
            <w:pPr>
              <w:spacing w:line="360" w:lineRule="auto"/>
              <w:jc w:val="both"/>
            </w:pPr>
          </w:p>
        </w:tc>
      </w:tr>
    </w:tbl>
    <w:p w:rsidR="009F2932" w:rsidRPr="00B05EF1" w:rsidRDefault="009F2932" w:rsidP="002275C8">
      <w:pPr>
        <w:spacing w:line="360" w:lineRule="auto"/>
        <w:ind w:firstLine="709"/>
        <w:jc w:val="both"/>
      </w:pPr>
      <w:r w:rsidRPr="00B05EF1">
        <w:t xml:space="preserve">Ими можно тушить очаги классов пожаров: твердых веществ, горючих жидкостей, газов, в том числе и электрооборудование, находящееся под напряжением до </w:t>
      </w:r>
      <w:r>
        <w:t xml:space="preserve">1 </w:t>
      </w:r>
      <w:r w:rsidRPr="00B05EF1">
        <w:t>тысячи вольт.</w:t>
      </w:r>
    </w:p>
    <w:p w:rsidR="009F2932" w:rsidRPr="00B05EF1" w:rsidRDefault="009F2932" w:rsidP="002275C8">
      <w:pPr>
        <w:spacing w:line="360" w:lineRule="auto"/>
        <w:ind w:firstLine="709"/>
        <w:jc w:val="both"/>
      </w:pPr>
      <w:r>
        <w:t xml:space="preserve">Оптимальное расстояние  при тушении возгорания - 2-3 м. </w:t>
      </w:r>
    </w:p>
    <w:p w:rsidR="009F2932" w:rsidRPr="007F60E0" w:rsidRDefault="009F2932" w:rsidP="002275C8">
      <w:pPr>
        <w:spacing w:line="360" w:lineRule="auto"/>
        <w:ind w:left="709"/>
        <w:jc w:val="both"/>
      </w:pPr>
      <w:r w:rsidRPr="007F60E0">
        <w:t>Недостатки порошковых огнетушителей:</w:t>
      </w:r>
    </w:p>
    <w:p w:rsidR="009F2932" w:rsidRPr="00B05EF1" w:rsidRDefault="009F2932" w:rsidP="002275C8">
      <w:pPr>
        <w:spacing w:line="360" w:lineRule="auto"/>
        <w:ind w:firstLine="709"/>
        <w:jc w:val="both"/>
      </w:pPr>
      <w:r>
        <w:t>-</w:t>
      </w:r>
      <w:r w:rsidR="009111A1">
        <w:tab/>
      </w:r>
      <w:r w:rsidRPr="00B05EF1">
        <w:t>при тушении отсутствует охлаждающий эффект, что может привести к повторному самовоспламенению уже потушенного горючего материала от нагретых поверхностей;</w:t>
      </w:r>
    </w:p>
    <w:p w:rsidR="009F2932" w:rsidRPr="00B05EF1" w:rsidRDefault="009F2932" w:rsidP="002275C8">
      <w:pPr>
        <w:spacing w:line="360" w:lineRule="auto"/>
        <w:ind w:firstLine="709"/>
        <w:jc w:val="both"/>
      </w:pPr>
      <w:r>
        <w:t>-</w:t>
      </w:r>
      <w:r w:rsidR="009111A1">
        <w:tab/>
      </w:r>
      <w:r w:rsidRPr="00B05EF1">
        <w:t>сложность тушения из-за ухудшения видимости очага и путей выхода (особенно в помещ</w:t>
      </w:r>
      <w:r>
        <w:t>ениях не очень большого объема)</w:t>
      </w:r>
      <w:r w:rsidRPr="00B05EF1">
        <w:t>;</w:t>
      </w:r>
    </w:p>
    <w:p w:rsidR="009F2932" w:rsidRPr="00B05EF1" w:rsidRDefault="009F2932" w:rsidP="002275C8">
      <w:pPr>
        <w:spacing w:line="360" w:lineRule="auto"/>
        <w:ind w:firstLine="709"/>
        <w:jc w:val="both"/>
      </w:pPr>
      <w:r>
        <w:t>-</w:t>
      </w:r>
      <w:r w:rsidR="009111A1">
        <w:tab/>
      </w:r>
      <w:r w:rsidRPr="00B05EF1">
        <w:t>опасны для здоровья людей из-за высокой запыленности вследствие образования порошкового облака в ходе тушения;</w:t>
      </w:r>
    </w:p>
    <w:p w:rsidR="009F2932" w:rsidRPr="00B05EF1" w:rsidRDefault="009F2932" w:rsidP="002275C8">
      <w:pPr>
        <w:spacing w:line="360" w:lineRule="auto"/>
        <w:ind w:firstLine="709"/>
        <w:jc w:val="both"/>
      </w:pPr>
      <w:r>
        <w:t>-</w:t>
      </w:r>
      <w:r w:rsidR="009111A1">
        <w:tab/>
      </w:r>
      <w:r w:rsidRPr="00B05EF1">
        <w:t xml:space="preserve">наносят ущерб оборудованию и материалам </w:t>
      </w:r>
      <w:r>
        <w:t>из-за</w:t>
      </w:r>
      <w:r w:rsidRPr="00B05EF1">
        <w:t xml:space="preserve"> значительного загрязнения порошком защищаемого объекта;</w:t>
      </w:r>
    </w:p>
    <w:p w:rsidR="009F2932" w:rsidRDefault="009F2932" w:rsidP="002275C8">
      <w:pPr>
        <w:spacing w:line="360" w:lineRule="auto"/>
        <w:ind w:left="709"/>
        <w:jc w:val="both"/>
        <w:rPr>
          <w:b/>
          <w:u w:val="single"/>
        </w:rPr>
      </w:pPr>
      <w:r w:rsidRPr="00774A30">
        <w:rPr>
          <w:b/>
          <w:u w:val="single"/>
        </w:rPr>
        <w:t>Углекислотные огнетушители</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7729"/>
      </w:tblGrid>
      <w:tr w:rsidR="009F2932" w:rsidTr="00AD759C">
        <w:trPr>
          <w:trHeight w:val="1685"/>
        </w:trPr>
        <w:tc>
          <w:tcPr>
            <w:tcW w:w="2004" w:type="dxa"/>
          </w:tcPr>
          <w:p w:rsidR="009F2932" w:rsidRPr="00316F28" w:rsidRDefault="009F2932" w:rsidP="002275C8">
            <w:pPr>
              <w:spacing w:line="360" w:lineRule="auto"/>
              <w:jc w:val="both"/>
              <w:rPr>
                <w:bCs/>
              </w:rPr>
            </w:pPr>
            <w:r>
              <w:rPr>
                <w:noProof/>
              </w:rPr>
              <w:drawing>
                <wp:inline distT="0" distB="0" distL="0" distR="0" wp14:anchorId="5E9C795C" wp14:editId="33E8A2D4">
                  <wp:extent cx="1060101" cy="1033779"/>
                  <wp:effectExtent l="0" t="0" r="6985" b="0"/>
                  <wp:docPr id="18" name="Рисунок 18" descr="Углекислотный огентушит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глекислотный огентушитель"/>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1128" cy="1044533"/>
                          </a:xfrm>
                          <a:prstGeom prst="rect">
                            <a:avLst/>
                          </a:prstGeom>
                          <a:noFill/>
                          <a:ln>
                            <a:noFill/>
                          </a:ln>
                        </pic:spPr>
                      </pic:pic>
                    </a:graphicData>
                  </a:graphic>
                </wp:inline>
              </w:drawing>
            </w:r>
          </w:p>
        </w:tc>
        <w:tc>
          <w:tcPr>
            <w:tcW w:w="7729" w:type="dxa"/>
          </w:tcPr>
          <w:p w:rsidR="009F2932" w:rsidRPr="005E2783" w:rsidRDefault="009F2932" w:rsidP="002275C8">
            <w:pPr>
              <w:spacing w:line="360" w:lineRule="auto"/>
              <w:ind w:firstLine="313"/>
              <w:jc w:val="both"/>
            </w:pPr>
            <w:r w:rsidRPr="005E2783">
              <w:t>Углекислотные огнетушители выпускаются для работы в диапазоне температур от -20 до +50°С и тушения электроустановок, которые находятся под напряжением до 10 000 В.</w:t>
            </w:r>
          </w:p>
          <w:p w:rsidR="009F2932" w:rsidRPr="00316F28" w:rsidRDefault="009F2932" w:rsidP="002275C8">
            <w:pPr>
              <w:spacing w:line="360" w:lineRule="auto"/>
              <w:ind w:firstLine="313"/>
              <w:jc w:val="both"/>
              <w:rPr>
                <w:bCs/>
              </w:rPr>
            </w:pPr>
          </w:p>
        </w:tc>
      </w:tr>
    </w:tbl>
    <w:p w:rsidR="009F2932" w:rsidRPr="007F60E0" w:rsidRDefault="009F2932" w:rsidP="002275C8">
      <w:pPr>
        <w:spacing w:line="360" w:lineRule="auto"/>
        <w:ind w:left="709"/>
        <w:jc w:val="both"/>
      </w:pPr>
      <w:r w:rsidRPr="007F60E0">
        <w:t>Недостатки углекислотных огнетушителей:</w:t>
      </w:r>
    </w:p>
    <w:p w:rsidR="009F2932" w:rsidRPr="00B05EF1" w:rsidRDefault="009F2932" w:rsidP="002275C8">
      <w:pPr>
        <w:spacing w:line="360" w:lineRule="auto"/>
        <w:ind w:firstLine="709"/>
        <w:jc w:val="both"/>
      </w:pPr>
      <w:r>
        <w:t>-</w:t>
      </w:r>
      <w:r w:rsidR="009111A1">
        <w:tab/>
      </w:r>
      <w:r w:rsidRPr="00B05EF1">
        <w:t>при огнетушащих концентрациях опасны для здоровья людей</w:t>
      </w:r>
      <w:r w:rsidRPr="00D967B4">
        <w:rPr>
          <w:rFonts w:ascii="Arial" w:hAnsi="Arial" w:cs="Arial"/>
          <w:color w:val="161616"/>
        </w:rPr>
        <w:t xml:space="preserve"> </w:t>
      </w:r>
      <w:r w:rsidRPr="00D967B4">
        <w:rPr>
          <w:color w:val="161616"/>
        </w:rPr>
        <w:t>(</w:t>
      </w:r>
      <w:r>
        <w:rPr>
          <w:color w:val="161616"/>
        </w:rPr>
        <w:t>использование средств индивидуальной защиты органов дыхания)</w:t>
      </w:r>
      <w:r w:rsidRPr="00B05EF1">
        <w:t>;</w:t>
      </w:r>
    </w:p>
    <w:p w:rsidR="009F2932" w:rsidRPr="00B05EF1" w:rsidRDefault="009F2932" w:rsidP="002275C8">
      <w:pPr>
        <w:spacing w:line="360" w:lineRule="auto"/>
        <w:ind w:firstLine="709"/>
        <w:jc w:val="both"/>
      </w:pPr>
      <w:r>
        <w:t>-</w:t>
      </w:r>
      <w:r w:rsidR="009111A1">
        <w:tab/>
      </w:r>
      <w:r w:rsidRPr="00B05EF1">
        <w:t>возможно появление разрядов статического электричества на раструбе при выходе огнетушащего состава из огнетушителя;</w:t>
      </w:r>
    </w:p>
    <w:p w:rsidR="009F2932" w:rsidRDefault="009F2932" w:rsidP="002275C8">
      <w:pPr>
        <w:spacing w:line="360" w:lineRule="auto"/>
        <w:ind w:firstLine="709"/>
        <w:jc w:val="both"/>
      </w:pPr>
      <w:r>
        <w:t>-</w:t>
      </w:r>
      <w:r w:rsidR="009111A1">
        <w:tab/>
      </w:r>
      <w:r w:rsidRPr="00B05EF1">
        <w:t>опасность обморожения рук оператора при соприкосновении с металлическими составными частями огнетушителя или струей</w:t>
      </w:r>
      <w:r w:rsidRPr="00D967B4">
        <w:t>.</w:t>
      </w:r>
    </w:p>
    <w:p w:rsidR="009F2932" w:rsidRPr="00F771AB" w:rsidRDefault="009F2932" w:rsidP="002275C8">
      <w:pPr>
        <w:spacing w:line="360" w:lineRule="auto"/>
        <w:ind w:firstLine="709"/>
        <w:jc w:val="both"/>
      </w:pPr>
      <w:r w:rsidRPr="00F771AB">
        <w:rPr>
          <w:b/>
        </w:rPr>
        <w:lastRenderedPageBreak/>
        <w:t>Меры безопасности</w:t>
      </w:r>
      <w:r>
        <w:rPr>
          <w:b/>
        </w:rPr>
        <w:t xml:space="preserve"> </w:t>
      </w:r>
      <w:r>
        <w:t>при использовании огнетушителей:</w:t>
      </w:r>
    </w:p>
    <w:p w:rsidR="009F2932" w:rsidRPr="00F771AB" w:rsidRDefault="009F2932" w:rsidP="002275C8">
      <w:pPr>
        <w:numPr>
          <w:ilvl w:val="0"/>
          <w:numId w:val="2"/>
        </w:numPr>
        <w:shd w:val="clear" w:color="auto" w:fill="FFFFFF"/>
        <w:tabs>
          <w:tab w:val="left" w:pos="993"/>
        </w:tabs>
        <w:spacing w:line="360" w:lineRule="auto"/>
        <w:ind w:left="0" w:firstLine="709"/>
        <w:rPr>
          <w:color w:val="202124"/>
        </w:rPr>
      </w:pPr>
      <w:r>
        <w:rPr>
          <w:b/>
        </w:rPr>
        <w:t xml:space="preserve"> </w:t>
      </w:r>
      <w:r>
        <w:rPr>
          <w:color w:val="202124"/>
        </w:rPr>
        <w:t>н</w:t>
      </w:r>
      <w:r w:rsidRPr="00F771AB">
        <w:rPr>
          <w:color w:val="202124"/>
        </w:rPr>
        <w:t xml:space="preserve">е направлять струю </w:t>
      </w:r>
      <w:r>
        <w:rPr>
          <w:color w:val="202124"/>
        </w:rPr>
        <w:t>огнетушащего вещества</w:t>
      </w:r>
      <w:r w:rsidRPr="00F771AB">
        <w:rPr>
          <w:color w:val="202124"/>
        </w:rPr>
        <w:t xml:space="preserve"> </w:t>
      </w:r>
      <w:r>
        <w:rPr>
          <w:color w:val="202124"/>
        </w:rPr>
        <w:t xml:space="preserve">в сторону </w:t>
      </w:r>
      <w:r w:rsidRPr="00F771AB">
        <w:rPr>
          <w:color w:val="202124"/>
        </w:rPr>
        <w:t>человека;</w:t>
      </w:r>
    </w:p>
    <w:p w:rsidR="009F2932" w:rsidRPr="00F771AB" w:rsidRDefault="009F2932" w:rsidP="002275C8">
      <w:pPr>
        <w:numPr>
          <w:ilvl w:val="0"/>
          <w:numId w:val="2"/>
        </w:numPr>
        <w:shd w:val="clear" w:color="auto" w:fill="FFFFFF"/>
        <w:tabs>
          <w:tab w:val="left" w:pos="993"/>
        </w:tabs>
        <w:spacing w:line="360" w:lineRule="auto"/>
        <w:ind w:left="0" w:firstLine="709"/>
        <w:jc w:val="both"/>
        <w:rPr>
          <w:color w:val="202124"/>
        </w:rPr>
      </w:pPr>
      <w:r>
        <w:rPr>
          <w:color w:val="202124"/>
        </w:rPr>
        <w:t>и</w:t>
      </w:r>
      <w:r w:rsidRPr="00F771AB">
        <w:rPr>
          <w:color w:val="202124"/>
        </w:rPr>
        <w:t>спользовать респиратор, если такого не имеется</w:t>
      </w:r>
      <w:r>
        <w:rPr>
          <w:color w:val="202124"/>
        </w:rPr>
        <w:t>,</w:t>
      </w:r>
      <w:r w:rsidRPr="00F771AB">
        <w:rPr>
          <w:color w:val="202124"/>
        </w:rPr>
        <w:t xml:space="preserve"> постараться не вдыхать </w:t>
      </w:r>
      <w:r>
        <w:rPr>
          <w:color w:val="202124"/>
        </w:rPr>
        <w:t>огнетушащее вещество</w:t>
      </w:r>
      <w:r w:rsidRPr="00F771AB">
        <w:rPr>
          <w:color w:val="202124"/>
        </w:rPr>
        <w:t xml:space="preserve">, задержав дыхание на </w:t>
      </w:r>
      <w:r w:rsidRPr="00EE2280">
        <w:rPr>
          <w:color w:val="202124"/>
        </w:rPr>
        <w:t>время работы устройства</w:t>
      </w:r>
      <w:r w:rsidRPr="00F771AB">
        <w:rPr>
          <w:color w:val="202124"/>
        </w:rPr>
        <w:t>;</w:t>
      </w:r>
    </w:p>
    <w:p w:rsidR="009F2932" w:rsidRPr="00F771AB" w:rsidRDefault="009F2932" w:rsidP="002275C8">
      <w:pPr>
        <w:numPr>
          <w:ilvl w:val="0"/>
          <w:numId w:val="2"/>
        </w:numPr>
        <w:shd w:val="clear" w:color="auto" w:fill="FFFFFF"/>
        <w:tabs>
          <w:tab w:val="left" w:pos="993"/>
        </w:tabs>
        <w:spacing w:line="360" w:lineRule="auto"/>
        <w:ind w:left="0" w:firstLine="709"/>
        <w:rPr>
          <w:color w:val="202124"/>
        </w:rPr>
      </w:pPr>
      <w:r>
        <w:rPr>
          <w:color w:val="202124"/>
        </w:rPr>
        <w:t>п</w:t>
      </w:r>
      <w:r w:rsidRPr="00F771AB">
        <w:rPr>
          <w:color w:val="202124"/>
        </w:rPr>
        <w:t>одходить к потушенному участку только после оседания облака порошка.</w:t>
      </w:r>
    </w:p>
    <w:p w:rsidR="009F2932" w:rsidRPr="00104506" w:rsidRDefault="009F2932" w:rsidP="002275C8">
      <w:pPr>
        <w:spacing w:line="360" w:lineRule="auto"/>
        <w:ind w:firstLine="709"/>
        <w:jc w:val="both"/>
        <w:rPr>
          <w:b/>
          <w:u w:val="single"/>
        </w:rPr>
      </w:pPr>
      <w:r w:rsidRPr="00104506">
        <w:rPr>
          <w:b/>
          <w:u w:val="single"/>
        </w:rPr>
        <w:t>Порядок применения огнетушителей</w:t>
      </w:r>
    </w:p>
    <w:p w:rsidR="009F2932" w:rsidRPr="00D967B4" w:rsidRDefault="009F2932" w:rsidP="002275C8">
      <w:pPr>
        <w:spacing w:line="360" w:lineRule="auto"/>
        <w:ind w:firstLine="709"/>
        <w:jc w:val="both"/>
        <w:rPr>
          <w:shd w:val="clear" w:color="auto" w:fill="FFFFFF"/>
        </w:rPr>
      </w:pPr>
      <w:r w:rsidRPr="00D967B4">
        <w:rPr>
          <w:shd w:val="clear" w:color="auto" w:fill="FFFFFF"/>
        </w:rPr>
        <w:t>Для </w:t>
      </w:r>
      <w:r w:rsidRPr="00D967B4">
        <w:t>приведения в действие</w:t>
      </w:r>
      <w:r w:rsidRPr="00D967B4">
        <w:rPr>
          <w:shd w:val="clear" w:color="auto" w:fill="FFFFFF"/>
        </w:rPr>
        <w:t> ручных </w:t>
      </w:r>
      <w:r w:rsidRPr="00D967B4">
        <w:t>огнетушителей</w:t>
      </w:r>
      <w:r w:rsidRPr="00D967B4">
        <w:rPr>
          <w:shd w:val="clear" w:color="auto" w:fill="FFFFFF"/>
        </w:rPr>
        <w:t> необходимо:</w:t>
      </w:r>
    </w:p>
    <w:p w:rsidR="009F2932" w:rsidRPr="00D967B4" w:rsidRDefault="009111A1" w:rsidP="002275C8">
      <w:pPr>
        <w:spacing w:line="360" w:lineRule="auto"/>
        <w:ind w:firstLine="709"/>
        <w:jc w:val="both"/>
        <w:rPr>
          <w:shd w:val="clear" w:color="auto" w:fill="FFFFFF"/>
        </w:rPr>
      </w:pPr>
      <w:r>
        <w:rPr>
          <w:shd w:val="clear" w:color="auto" w:fill="FFFFFF"/>
        </w:rPr>
        <w:t>-</w:t>
      </w:r>
      <w:r>
        <w:rPr>
          <w:shd w:val="clear" w:color="auto" w:fill="FFFFFF"/>
        </w:rPr>
        <w:tab/>
      </w:r>
      <w:r w:rsidR="009F2932" w:rsidRPr="00D967B4">
        <w:rPr>
          <w:shd w:val="clear" w:color="auto" w:fill="FFFFFF"/>
        </w:rPr>
        <w:t>поднести </w:t>
      </w:r>
      <w:r w:rsidR="009F2932" w:rsidRPr="00D967B4">
        <w:t>огнетушитель</w:t>
      </w:r>
      <w:r w:rsidR="009F2932" w:rsidRPr="00D967B4">
        <w:rPr>
          <w:shd w:val="clear" w:color="auto" w:fill="FFFFFF"/>
        </w:rPr>
        <w:t xml:space="preserve"> к очагу пожара, </w:t>
      </w:r>
    </w:p>
    <w:p w:rsidR="009F2932" w:rsidRPr="00D967B4" w:rsidRDefault="009F2932" w:rsidP="002275C8">
      <w:pPr>
        <w:spacing w:line="360" w:lineRule="auto"/>
        <w:ind w:firstLine="709"/>
        <w:jc w:val="both"/>
        <w:rPr>
          <w:shd w:val="clear" w:color="auto" w:fill="FFFFFF"/>
        </w:rPr>
      </w:pPr>
      <w:r w:rsidRPr="00D967B4">
        <w:rPr>
          <w:shd w:val="clear" w:color="auto" w:fill="FFFFFF"/>
        </w:rPr>
        <w:t>-</w:t>
      </w:r>
      <w:r w:rsidR="009111A1">
        <w:rPr>
          <w:shd w:val="clear" w:color="auto" w:fill="FFFFFF"/>
        </w:rPr>
        <w:tab/>
      </w:r>
      <w:r w:rsidRPr="00D967B4">
        <w:rPr>
          <w:shd w:val="clear" w:color="auto" w:fill="FFFFFF"/>
        </w:rPr>
        <w:t xml:space="preserve">сорвать пломбу и выдернуть чеку; </w:t>
      </w:r>
    </w:p>
    <w:p w:rsidR="009F2932" w:rsidRPr="00D967B4" w:rsidRDefault="009F2932" w:rsidP="002275C8">
      <w:pPr>
        <w:spacing w:line="360" w:lineRule="auto"/>
        <w:ind w:firstLine="709"/>
        <w:jc w:val="both"/>
        <w:rPr>
          <w:shd w:val="clear" w:color="auto" w:fill="FFFFFF"/>
        </w:rPr>
      </w:pPr>
      <w:r w:rsidRPr="00D967B4">
        <w:rPr>
          <w:shd w:val="clear" w:color="auto" w:fill="FFFFFF"/>
        </w:rPr>
        <w:t>-</w:t>
      </w:r>
      <w:r w:rsidR="009111A1">
        <w:rPr>
          <w:shd w:val="clear" w:color="auto" w:fill="FFFFFF"/>
        </w:rPr>
        <w:tab/>
      </w:r>
      <w:r w:rsidRPr="00D967B4">
        <w:rPr>
          <w:shd w:val="clear" w:color="auto" w:fill="FFFFFF"/>
        </w:rPr>
        <w:t xml:space="preserve">направить раструб (шланг) огнетушителя на огонь; </w:t>
      </w:r>
    </w:p>
    <w:p w:rsidR="009F2932" w:rsidRPr="00D967B4" w:rsidRDefault="009F2932" w:rsidP="002275C8">
      <w:pPr>
        <w:spacing w:line="360" w:lineRule="auto"/>
        <w:ind w:firstLine="709"/>
        <w:jc w:val="both"/>
        <w:rPr>
          <w:shd w:val="clear" w:color="auto" w:fill="FFFFFF"/>
        </w:rPr>
      </w:pPr>
      <w:r w:rsidRPr="00D967B4">
        <w:rPr>
          <w:shd w:val="clear" w:color="auto" w:fill="FFFFFF"/>
        </w:rPr>
        <w:t>-</w:t>
      </w:r>
      <w:r w:rsidR="009111A1">
        <w:rPr>
          <w:shd w:val="clear" w:color="auto" w:fill="FFFFFF"/>
        </w:rPr>
        <w:tab/>
      </w:r>
      <w:r w:rsidRPr="00D967B4">
        <w:rPr>
          <w:shd w:val="clear" w:color="auto" w:fill="FFFFFF"/>
        </w:rPr>
        <w:t xml:space="preserve">подойти к очагу пожара на безопасное расстояние </w:t>
      </w:r>
      <w:r>
        <w:rPr>
          <w:shd w:val="clear" w:color="auto" w:fill="FFFFFF"/>
        </w:rPr>
        <w:t>(2-3 метра)</w:t>
      </w:r>
    </w:p>
    <w:p w:rsidR="009F2932" w:rsidRPr="00D967B4" w:rsidRDefault="009F2932" w:rsidP="002275C8">
      <w:pPr>
        <w:spacing w:line="360" w:lineRule="auto"/>
        <w:ind w:firstLine="709"/>
        <w:jc w:val="both"/>
        <w:rPr>
          <w:shd w:val="clear" w:color="auto" w:fill="FFFFFF"/>
        </w:rPr>
      </w:pPr>
      <w:r w:rsidRPr="00D967B4">
        <w:rPr>
          <w:shd w:val="clear" w:color="auto" w:fill="FFFFFF"/>
        </w:rPr>
        <w:t>-</w:t>
      </w:r>
      <w:r w:rsidR="009111A1">
        <w:rPr>
          <w:shd w:val="clear" w:color="auto" w:fill="FFFFFF"/>
        </w:rPr>
        <w:tab/>
      </w:r>
      <w:r w:rsidRPr="00D967B4">
        <w:rPr>
          <w:shd w:val="clear" w:color="auto" w:fill="FFFFFF"/>
        </w:rPr>
        <w:t>нажать на рычаг управления запорным клапаном;</w:t>
      </w:r>
    </w:p>
    <w:p w:rsidR="009F2932" w:rsidRPr="00D967B4" w:rsidRDefault="009F2932" w:rsidP="002275C8">
      <w:pPr>
        <w:spacing w:line="360" w:lineRule="auto"/>
        <w:ind w:firstLine="709"/>
        <w:jc w:val="both"/>
        <w:rPr>
          <w:shd w:val="clear" w:color="auto" w:fill="FFFFFF"/>
        </w:rPr>
      </w:pPr>
      <w:r w:rsidRPr="00D967B4">
        <w:rPr>
          <w:shd w:val="clear" w:color="auto" w:fill="FFFFFF"/>
        </w:rPr>
        <w:t>-</w:t>
      </w:r>
      <w:r w:rsidR="009111A1">
        <w:rPr>
          <w:shd w:val="clear" w:color="auto" w:fill="FFFFFF"/>
        </w:rPr>
        <w:tab/>
      </w:r>
      <w:r w:rsidRPr="00D967B4">
        <w:rPr>
          <w:shd w:val="clear" w:color="auto" w:fill="FFFFFF"/>
        </w:rPr>
        <w:t>по окончанию тушения пожара (огня) отпустить рычаг (перекрыть подачу огнетушащего вещества).</w:t>
      </w:r>
    </w:p>
    <w:p w:rsidR="009F2932" w:rsidRPr="00D967B4" w:rsidRDefault="009F2932" w:rsidP="002275C8">
      <w:pPr>
        <w:shd w:val="clear" w:color="auto" w:fill="FFFFFF"/>
        <w:tabs>
          <w:tab w:val="left" w:pos="1134"/>
        </w:tabs>
        <w:spacing w:line="360" w:lineRule="auto"/>
        <w:ind w:firstLine="709"/>
        <w:rPr>
          <w:u w:val="single"/>
        </w:rPr>
      </w:pPr>
      <w:r w:rsidRPr="00D967B4">
        <w:rPr>
          <w:bCs/>
          <w:u w:val="single"/>
        </w:rPr>
        <w:t>При работе с огнетушителем необходимо придерживаться следующих правил:</w:t>
      </w:r>
    </w:p>
    <w:p w:rsidR="009F2932" w:rsidRPr="00D967B4" w:rsidRDefault="009F2932" w:rsidP="002275C8">
      <w:pPr>
        <w:numPr>
          <w:ilvl w:val="0"/>
          <w:numId w:val="3"/>
        </w:numPr>
        <w:shd w:val="clear" w:color="auto" w:fill="FFFFFF"/>
        <w:tabs>
          <w:tab w:val="left" w:pos="1134"/>
        </w:tabs>
        <w:spacing w:line="360" w:lineRule="auto"/>
        <w:ind w:left="0" w:firstLine="709"/>
        <w:jc w:val="both"/>
      </w:pPr>
      <w:r w:rsidRPr="00D967B4">
        <w:t>Находиться с наветренной стороны</w:t>
      </w:r>
      <w:r w:rsidRPr="00D967B4">
        <w:rPr>
          <w:shd w:val="clear" w:color="auto" w:fill="FFFFFF"/>
        </w:rPr>
        <w:t xml:space="preserve"> (выход из помещения, где произошло возгорание и производится тушение,  должен находиться за спиной человека, применяющего огнетушитель).</w:t>
      </w:r>
    </w:p>
    <w:p w:rsidR="009F2932" w:rsidRPr="00D967B4" w:rsidRDefault="009F2932" w:rsidP="002275C8">
      <w:pPr>
        <w:numPr>
          <w:ilvl w:val="0"/>
          <w:numId w:val="3"/>
        </w:numPr>
        <w:shd w:val="clear" w:color="auto" w:fill="FFFFFF"/>
        <w:tabs>
          <w:tab w:val="left" w:pos="1134"/>
        </w:tabs>
        <w:spacing w:line="360" w:lineRule="auto"/>
        <w:ind w:left="0" w:firstLine="709"/>
        <w:jc w:val="both"/>
      </w:pPr>
      <w:r w:rsidRPr="00D967B4">
        <w:t>Начинать тушить с основания (огнетушащее вещество направлять на горящий материал, а не на пламя).</w:t>
      </w:r>
    </w:p>
    <w:p w:rsidR="009F2932" w:rsidRPr="00D967B4" w:rsidRDefault="009F2932" w:rsidP="002275C8">
      <w:pPr>
        <w:numPr>
          <w:ilvl w:val="0"/>
          <w:numId w:val="3"/>
        </w:numPr>
        <w:shd w:val="clear" w:color="auto" w:fill="FFFFFF"/>
        <w:tabs>
          <w:tab w:val="left" w:pos="1134"/>
        </w:tabs>
        <w:spacing w:line="360" w:lineRule="auto"/>
        <w:ind w:left="0" w:firstLine="709"/>
      </w:pPr>
      <w:r w:rsidRPr="00D967B4">
        <w:t>В нишах тушить сверху.</w:t>
      </w:r>
    </w:p>
    <w:p w:rsidR="009F2932" w:rsidRPr="00D967B4" w:rsidRDefault="009F2932" w:rsidP="002275C8">
      <w:pPr>
        <w:numPr>
          <w:ilvl w:val="0"/>
          <w:numId w:val="3"/>
        </w:numPr>
        <w:shd w:val="clear" w:color="auto" w:fill="FFFFFF"/>
        <w:tabs>
          <w:tab w:val="left" w:pos="1134"/>
        </w:tabs>
        <w:spacing w:line="360" w:lineRule="auto"/>
        <w:ind w:left="0" w:firstLine="709"/>
      </w:pPr>
      <w:r w:rsidRPr="00D967B4">
        <w:t>Тушить одновременно группой людей.</w:t>
      </w:r>
    </w:p>
    <w:p w:rsidR="009F2932" w:rsidRPr="00D967B4" w:rsidRDefault="009F2932" w:rsidP="002275C8">
      <w:pPr>
        <w:numPr>
          <w:ilvl w:val="0"/>
          <w:numId w:val="3"/>
        </w:numPr>
        <w:shd w:val="clear" w:color="auto" w:fill="FFFFFF"/>
        <w:tabs>
          <w:tab w:val="left" w:pos="1134"/>
        </w:tabs>
        <w:spacing w:line="360" w:lineRule="auto"/>
        <w:ind w:left="0" w:firstLine="709"/>
      </w:pPr>
      <w:r w:rsidRPr="00D967B4">
        <w:t>Убедиться в невозможности возобновления горения.</w:t>
      </w:r>
    </w:p>
    <w:p w:rsidR="009F2932" w:rsidRPr="00D967B4" w:rsidRDefault="009F2932" w:rsidP="002275C8">
      <w:pPr>
        <w:numPr>
          <w:ilvl w:val="0"/>
          <w:numId w:val="3"/>
        </w:numPr>
        <w:shd w:val="clear" w:color="auto" w:fill="FFFFFF"/>
        <w:tabs>
          <w:tab w:val="left" w:pos="1134"/>
        </w:tabs>
        <w:spacing w:line="360" w:lineRule="auto"/>
        <w:ind w:left="0" w:firstLine="709"/>
      </w:pPr>
      <w:r w:rsidRPr="00D967B4">
        <w:t>Использованные </w:t>
      </w:r>
      <w:r w:rsidRPr="00D967B4">
        <w:rPr>
          <w:bCs/>
        </w:rPr>
        <w:t>огнетушители</w:t>
      </w:r>
      <w:r w:rsidRPr="00D967B4">
        <w:t> сдать на перезарядку.</w:t>
      </w:r>
    </w:p>
    <w:p w:rsidR="009F2932" w:rsidRPr="00733E71" w:rsidRDefault="009F2932" w:rsidP="002275C8">
      <w:pPr>
        <w:spacing w:line="360" w:lineRule="auto"/>
        <w:ind w:left="709"/>
        <w:jc w:val="both"/>
        <w:rPr>
          <w:u w:val="single"/>
        </w:rPr>
      </w:pPr>
      <w:r w:rsidRPr="00733E71">
        <w:rPr>
          <w:u w:val="single"/>
        </w:rPr>
        <w:t>Другие средства пожаротушения</w:t>
      </w:r>
    </w:p>
    <w:p w:rsidR="009F2932" w:rsidRPr="00B05EF1" w:rsidRDefault="009F2932" w:rsidP="002275C8">
      <w:pPr>
        <w:spacing w:line="360" w:lineRule="auto"/>
        <w:ind w:firstLine="709"/>
        <w:jc w:val="both"/>
      </w:pPr>
      <w:r w:rsidRPr="00B05EF1">
        <w:t>Простейшим средством тушения загораний и пожаров является песок. Он охлаждает горючее вещество, затрудняет доступ воздуха к нему и механически сбивает пламя. Рядом с местом хранения песка обязательно надо иметь не меньше 1-2 лопат.</w:t>
      </w:r>
    </w:p>
    <w:p w:rsidR="009F2932" w:rsidRPr="00B05EF1" w:rsidRDefault="009F2932" w:rsidP="002275C8">
      <w:pPr>
        <w:spacing w:line="360" w:lineRule="auto"/>
        <w:ind w:firstLine="709"/>
        <w:jc w:val="both"/>
      </w:pPr>
      <w:r w:rsidRPr="00B05EF1">
        <w:t>В целях ликвидации пожаров на начальной стадии можно применять асбестовое или войлочное полотно,</w:t>
      </w:r>
      <w:r>
        <w:t xml:space="preserve"> огнестойкие накидки,</w:t>
      </w:r>
      <w:r w:rsidRPr="00B05EF1">
        <w:t xml:space="preserve"> котор</w:t>
      </w:r>
      <w:r>
        <w:t>ы</w:t>
      </w:r>
      <w:r w:rsidRPr="00B05EF1">
        <w:t>е при плотном покрытии ими горящего предмета предотвращают доступ воздуха в зону горения.</w:t>
      </w:r>
    </w:p>
    <w:p w:rsidR="009F2932" w:rsidRDefault="009F2932" w:rsidP="002275C8">
      <w:pPr>
        <w:spacing w:line="360" w:lineRule="auto"/>
        <w:ind w:firstLine="709"/>
        <w:jc w:val="both"/>
      </w:pPr>
      <w:r w:rsidRPr="00B05EF1">
        <w:t xml:space="preserve">Универсальным и распространенным средством тушения пожара является вода. Ее нельзя использовать, когда в огне находятся электрические провода и установки под напряжением, вещества, которые при соприкосновении с водой воспламеняются или выделяют ядовитые и горючие газы. Нельзя применять воду </w:t>
      </w:r>
      <w:r>
        <w:t>при</w:t>
      </w:r>
      <w:r w:rsidRPr="00B05EF1">
        <w:t xml:space="preserve"> тушени</w:t>
      </w:r>
      <w:r>
        <w:t>и горящих</w:t>
      </w:r>
      <w:r w:rsidRPr="00B05EF1">
        <w:t xml:space="preserve"> бензина, </w:t>
      </w:r>
      <w:r w:rsidRPr="00B05EF1">
        <w:lastRenderedPageBreak/>
        <w:t>керосина и прочих жидкостей, поскольку они легче воды, всплывают, и процесс горения не прекращается.</w:t>
      </w:r>
    </w:p>
    <w:p w:rsidR="009F2932" w:rsidRDefault="009F2932" w:rsidP="002275C8">
      <w:pPr>
        <w:spacing w:line="360" w:lineRule="auto"/>
        <w:ind w:left="709"/>
        <w:jc w:val="both"/>
      </w:pPr>
      <w:r w:rsidRPr="00733E71">
        <w:rPr>
          <w:u w:val="single"/>
        </w:rPr>
        <w:t>Внутренний противопожарный во</w:t>
      </w:r>
      <w:r>
        <w:rPr>
          <w:u w:val="single"/>
        </w:rPr>
        <w:t>д</w:t>
      </w:r>
      <w:r w:rsidRPr="00733E71">
        <w:rPr>
          <w:u w:val="single"/>
        </w:rPr>
        <w:t>опровод</w:t>
      </w:r>
      <w:r>
        <w:t>.</w:t>
      </w:r>
      <w:r w:rsidRPr="00B05EF1">
        <w:t xml:space="preserve"> </w:t>
      </w:r>
    </w:p>
    <w:p w:rsidR="009F2932" w:rsidRPr="00B05EF1" w:rsidRDefault="009F2932" w:rsidP="002275C8">
      <w:pPr>
        <w:spacing w:line="360" w:lineRule="auto"/>
        <w:ind w:firstLine="709"/>
        <w:jc w:val="both"/>
      </w:pPr>
      <w:r>
        <w:t>П</w:t>
      </w:r>
      <w:r w:rsidRPr="00B05EF1">
        <w:t>ожарны</w:t>
      </w:r>
      <w:r>
        <w:t>е</w:t>
      </w:r>
      <w:r w:rsidRPr="00B05EF1">
        <w:t xml:space="preserve"> кран</w:t>
      </w:r>
      <w:r>
        <w:t xml:space="preserve">ы </w:t>
      </w:r>
      <w:r w:rsidRPr="00B05EF1">
        <w:t xml:space="preserve">размещаются, в большинстве случаев, в специальных </w:t>
      </w:r>
      <w:r>
        <w:t xml:space="preserve">пожарных </w:t>
      </w:r>
      <w:r w:rsidRPr="00B05EF1">
        <w:t>шкаф</w:t>
      </w:r>
      <w:r>
        <w:t xml:space="preserve">ах. </w:t>
      </w:r>
      <w:r w:rsidRPr="00B05EF1">
        <w:t>У каждого крана должен быть пожарный рукав и пожарный ствол. Один конец рукава примкнут к стволу, другой к пожарному крану.</w:t>
      </w:r>
    </w:p>
    <w:p w:rsidR="009F2932" w:rsidRDefault="009F2932" w:rsidP="002275C8">
      <w:pPr>
        <w:spacing w:line="360" w:lineRule="auto"/>
        <w:ind w:firstLine="709"/>
        <w:jc w:val="both"/>
      </w:pPr>
      <w:r w:rsidRPr="00B05EF1">
        <w:t>Развертывание расчета п</w:t>
      </w:r>
      <w:r>
        <w:t>ри</w:t>
      </w:r>
      <w:r w:rsidRPr="00B05EF1">
        <w:t xml:space="preserve"> подаче воды к очагу пожара производится в составе 2 человек: один работает со стволом, 2-й подает воду от крана</w:t>
      </w:r>
      <w:r>
        <w:t xml:space="preserve"> (открывать кран только после раскручивания пожарного рукава)</w:t>
      </w:r>
      <w:r w:rsidRPr="00B05EF1">
        <w:t>.</w:t>
      </w:r>
      <w:r>
        <w:t xml:space="preserve"> </w:t>
      </w:r>
    </w:p>
    <w:p w:rsidR="009F2932" w:rsidRDefault="009F2932" w:rsidP="002275C8">
      <w:pPr>
        <w:spacing w:line="360" w:lineRule="auto"/>
        <w:ind w:firstLine="709"/>
        <w:jc w:val="both"/>
      </w:pPr>
      <w:r w:rsidRPr="005E2783">
        <w:t>Использование внутреннего противопожарного водопровода для тушения пожара допускается только при обесточивании электроэнергии в помещениях здания.</w:t>
      </w:r>
    </w:p>
    <w:p w:rsidR="00931AD9" w:rsidRDefault="00931AD9" w:rsidP="002275C8">
      <w:pPr>
        <w:pStyle w:val="1"/>
        <w:numPr>
          <w:ilvl w:val="0"/>
          <w:numId w:val="25"/>
        </w:numPr>
        <w:spacing w:before="0" w:beforeAutospacing="0" w:after="0" w:afterAutospacing="0"/>
        <w:ind w:left="708" w:hanging="11"/>
        <w:jc w:val="center"/>
        <w:rPr>
          <w:sz w:val="24"/>
          <w:szCs w:val="24"/>
        </w:rPr>
      </w:pPr>
      <w:r w:rsidRPr="00931AD9">
        <w:rPr>
          <w:sz w:val="24"/>
          <w:szCs w:val="24"/>
        </w:rPr>
        <w:t>Обязанности и порядок действий лиц, осуществляющих трудовую деятельность на объектах защиты Томского НИМЦ, при обнаружении пожара или признаков горения, в том числе при вызове пожарной охраны, аварийной остановке технологического оборудования, отключении вентиляции, электроустановок и электрооборудования в случае пожара и по окончании рабочего дня, пользовании первичными средствами пожаротушения, системами пожарной автоматики, эвакуации имущества и материальных ценностей.</w:t>
      </w:r>
    </w:p>
    <w:p w:rsidR="002275C8" w:rsidRDefault="002275C8" w:rsidP="002275C8">
      <w:pPr>
        <w:spacing w:line="360" w:lineRule="auto"/>
        <w:ind w:firstLine="709"/>
        <w:jc w:val="both"/>
      </w:pPr>
    </w:p>
    <w:p w:rsidR="00931AD9" w:rsidRPr="004F7768" w:rsidRDefault="00931AD9" w:rsidP="002275C8">
      <w:pPr>
        <w:spacing w:line="360" w:lineRule="auto"/>
        <w:ind w:firstLine="709"/>
        <w:jc w:val="both"/>
      </w:pPr>
      <w:r w:rsidRPr="004F7768">
        <w:t>Каждый работник при обнаружении пожара или признаков горения в здании, помещении (задымление, запах гари и др.) должен:</w:t>
      </w:r>
    </w:p>
    <w:p w:rsidR="00931AD9" w:rsidRPr="00CD227A" w:rsidRDefault="00931AD9" w:rsidP="002275C8">
      <w:pPr>
        <w:tabs>
          <w:tab w:val="left" w:pos="993"/>
        </w:tabs>
        <w:spacing w:line="360" w:lineRule="auto"/>
        <w:ind w:firstLine="709"/>
        <w:jc w:val="both"/>
      </w:pPr>
      <w:r>
        <w:t xml:space="preserve">- </w:t>
      </w:r>
      <w:r w:rsidRPr="00CD227A">
        <w:t>привести в действие систему оповещения людей о пожаре посредством ручного пожарного извещателя (при наличии);</w:t>
      </w:r>
    </w:p>
    <w:p w:rsidR="00931AD9" w:rsidRPr="00CD227A" w:rsidRDefault="00931AD9" w:rsidP="002275C8">
      <w:pPr>
        <w:tabs>
          <w:tab w:val="left" w:pos="993"/>
        </w:tabs>
        <w:spacing w:line="360" w:lineRule="auto"/>
        <w:ind w:firstLine="709"/>
        <w:jc w:val="both"/>
      </w:pPr>
      <w:r>
        <w:t xml:space="preserve">- </w:t>
      </w:r>
      <w:r w:rsidRPr="00CD227A">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 Телефоны для вызова пожарной охраны: 01 (со стационарного телефона) или 101, 112 (с мобильного телефона). Также необходимо сообщить о случившемся в службу охраны объекта</w:t>
      </w:r>
      <w:r>
        <w:t>;</w:t>
      </w:r>
    </w:p>
    <w:p w:rsidR="00931AD9" w:rsidRDefault="00931AD9" w:rsidP="002275C8">
      <w:pPr>
        <w:tabs>
          <w:tab w:val="left" w:pos="993"/>
        </w:tabs>
        <w:spacing w:line="360" w:lineRule="auto"/>
        <w:ind w:firstLine="709"/>
        <w:jc w:val="both"/>
      </w:pPr>
      <w:r>
        <w:t>- принять меры по эвакуации людей;</w:t>
      </w:r>
      <w:r w:rsidRPr="00CD227A">
        <w:t xml:space="preserve"> </w:t>
      </w:r>
    </w:p>
    <w:p w:rsidR="00931AD9" w:rsidRPr="00CD227A" w:rsidRDefault="00931AD9" w:rsidP="002275C8">
      <w:pPr>
        <w:tabs>
          <w:tab w:val="left" w:pos="993"/>
        </w:tabs>
        <w:spacing w:line="360" w:lineRule="auto"/>
        <w:ind w:firstLine="709"/>
        <w:jc w:val="both"/>
      </w:pPr>
      <w:r>
        <w:t xml:space="preserve">- </w:t>
      </w:r>
      <w:r w:rsidRPr="00CD227A">
        <w:t xml:space="preserve">а при условии отсутствия угрозы жизни и здоровью </w:t>
      </w:r>
      <w:r>
        <w:t xml:space="preserve">принять </w:t>
      </w:r>
      <w:r w:rsidRPr="00CD227A">
        <w:t>меры по тушению пожара в начальной стадии.</w:t>
      </w:r>
    </w:p>
    <w:p w:rsidR="00931AD9" w:rsidRPr="00CD227A" w:rsidRDefault="00931AD9" w:rsidP="002275C8">
      <w:pPr>
        <w:tabs>
          <w:tab w:val="left" w:pos="993"/>
        </w:tabs>
        <w:spacing w:line="360" w:lineRule="auto"/>
        <w:ind w:firstLine="709"/>
        <w:jc w:val="both"/>
      </w:pPr>
      <w:r w:rsidRPr="00CD227A">
        <w:t>В случае возникновения пожара при эвакуации из здания весь персонал обязан:</w:t>
      </w:r>
    </w:p>
    <w:p w:rsidR="00931AD9" w:rsidRPr="00CD227A" w:rsidRDefault="00931AD9" w:rsidP="002275C8">
      <w:pPr>
        <w:tabs>
          <w:tab w:val="left" w:pos="0"/>
        </w:tabs>
        <w:spacing w:line="360" w:lineRule="auto"/>
        <w:ind w:firstLine="709"/>
        <w:jc w:val="both"/>
      </w:pPr>
      <w:r>
        <w:t>-</w:t>
      </w:r>
      <w:r w:rsidRPr="00CD227A">
        <w:t>выполнять команды ответственных за эвакуацию людей с этажа, на котором расположено их рабочее место, а также старших должностных лиц объекта</w:t>
      </w:r>
      <w:r>
        <w:t>, работников ЧОП</w:t>
      </w:r>
      <w:r w:rsidRPr="00CD227A">
        <w:t xml:space="preserve"> и (или) работников пожарной охраны;</w:t>
      </w:r>
    </w:p>
    <w:p w:rsidR="00931AD9" w:rsidRPr="00CD227A" w:rsidRDefault="00931AD9" w:rsidP="002275C8">
      <w:pPr>
        <w:tabs>
          <w:tab w:val="left" w:pos="0"/>
        </w:tabs>
        <w:spacing w:line="360" w:lineRule="auto"/>
        <w:ind w:firstLine="709"/>
        <w:jc w:val="both"/>
      </w:pPr>
      <w:r>
        <w:lastRenderedPageBreak/>
        <w:t xml:space="preserve">- </w:t>
      </w:r>
      <w:r w:rsidRPr="00CD227A">
        <w:t xml:space="preserve">покинуть здание в соответствии с планом эвакуации людей при пожаре, по ходу эвакуации помогая людям, не знакомым с планировкой здания, найти ближайший эвакуационный выход; </w:t>
      </w:r>
    </w:p>
    <w:p w:rsidR="00931AD9" w:rsidRPr="00CD227A" w:rsidRDefault="00931AD9" w:rsidP="002275C8">
      <w:pPr>
        <w:tabs>
          <w:tab w:val="left" w:pos="0"/>
        </w:tabs>
        <w:spacing w:line="360" w:lineRule="auto"/>
        <w:ind w:firstLine="709"/>
        <w:jc w:val="both"/>
      </w:pPr>
      <w:r>
        <w:t xml:space="preserve">- </w:t>
      </w:r>
      <w:r w:rsidRPr="00CD227A">
        <w:t>в случае задымления или затруднения дыхания от токсичных продуктов горения применять средства индивидуальной защиты органов дыхания и зрения.</w:t>
      </w:r>
    </w:p>
    <w:p w:rsidR="00931AD9" w:rsidRDefault="00931AD9" w:rsidP="002275C8">
      <w:pPr>
        <w:pStyle w:val="1"/>
        <w:numPr>
          <w:ilvl w:val="0"/>
          <w:numId w:val="25"/>
        </w:numPr>
        <w:spacing w:before="0" w:beforeAutospacing="0" w:after="0" w:afterAutospacing="0"/>
        <w:ind w:left="708" w:hanging="11"/>
        <w:jc w:val="center"/>
        <w:rPr>
          <w:sz w:val="24"/>
          <w:szCs w:val="24"/>
        </w:rPr>
      </w:pPr>
      <w:r w:rsidRPr="00931AD9">
        <w:rPr>
          <w:sz w:val="24"/>
          <w:szCs w:val="24"/>
        </w:rPr>
        <w:t>Меры пожарной безопасности в зданиях для проживания людей.</w:t>
      </w:r>
    </w:p>
    <w:p w:rsidR="002275C8" w:rsidRDefault="002275C8" w:rsidP="002275C8">
      <w:pPr>
        <w:pStyle w:val="1"/>
        <w:spacing w:before="0" w:beforeAutospacing="0" w:after="0" w:afterAutospacing="0"/>
        <w:ind w:left="708"/>
        <w:rPr>
          <w:sz w:val="24"/>
          <w:szCs w:val="24"/>
        </w:rPr>
      </w:pPr>
    </w:p>
    <w:p w:rsidR="00931AD9" w:rsidRPr="006D714E" w:rsidRDefault="00931AD9" w:rsidP="002275C8">
      <w:pPr>
        <w:pStyle w:val="a3"/>
        <w:spacing w:before="0" w:beforeAutospacing="0" w:after="0" w:afterAutospacing="0" w:line="360" w:lineRule="auto"/>
        <w:jc w:val="center"/>
        <w:textAlignment w:val="baseline"/>
        <w:rPr>
          <w:b/>
          <w:u w:val="single"/>
        </w:rPr>
      </w:pPr>
      <w:r w:rsidRPr="006D714E">
        <w:rPr>
          <w:b/>
          <w:u w:val="single"/>
        </w:rPr>
        <w:t>Основные требования Правил пожарной безопасности:</w:t>
      </w:r>
    </w:p>
    <w:p w:rsidR="00931AD9" w:rsidRPr="003263B1" w:rsidRDefault="00931AD9" w:rsidP="002275C8">
      <w:pPr>
        <w:pStyle w:val="a3"/>
        <w:numPr>
          <w:ilvl w:val="0"/>
          <w:numId w:val="21"/>
        </w:numPr>
        <w:spacing w:before="0" w:beforeAutospacing="0" w:after="0" w:afterAutospacing="0" w:line="360" w:lineRule="auto"/>
        <w:ind w:left="0" w:firstLine="709"/>
        <w:jc w:val="both"/>
        <w:textAlignment w:val="baseline"/>
      </w:pPr>
      <w:r>
        <w:t>Н</w:t>
      </w:r>
      <w:r w:rsidRPr="003263B1">
        <w:t>е оставляйте без присмотра включенные в электросеть бытовые электроприборы</w:t>
      </w:r>
      <w:r>
        <w:t>.</w:t>
      </w:r>
    </w:p>
    <w:p w:rsidR="00931AD9" w:rsidRPr="003263B1" w:rsidRDefault="00931AD9" w:rsidP="002275C8">
      <w:pPr>
        <w:pStyle w:val="a3"/>
        <w:numPr>
          <w:ilvl w:val="0"/>
          <w:numId w:val="21"/>
        </w:numPr>
        <w:spacing w:before="0" w:beforeAutospacing="0" w:after="0" w:afterAutospacing="0" w:line="360" w:lineRule="auto"/>
        <w:ind w:left="0" w:firstLine="709"/>
        <w:jc w:val="both"/>
        <w:textAlignment w:val="baseline"/>
      </w:pPr>
      <w:r>
        <w:t>Э</w:t>
      </w:r>
      <w:r w:rsidRPr="003263B1">
        <w:t>ксплуатируйте электроприборы в соответствии с требованиями инструкций по эксплуатации заводов-изготовителей</w:t>
      </w:r>
      <w:r>
        <w:t>.</w:t>
      </w:r>
    </w:p>
    <w:p w:rsidR="00931AD9" w:rsidRPr="003263B1" w:rsidRDefault="00931AD9" w:rsidP="002275C8">
      <w:pPr>
        <w:pStyle w:val="a3"/>
        <w:numPr>
          <w:ilvl w:val="0"/>
          <w:numId w:val="21"/>
        </w:numPr>
        <w:spacing w:before="0" w:beforeAutospacing="0" w:after="0" w:afterAutospacing="0" w:line="360" w:lineRule="auto"/>
        <w:ind w:left="0" w:firstLine="709"/>
        <w:jc w:val="both"/>
        <w:textAlignment w:val="baseline"/>
      </w:pPr>
      <w:r>
        <w:t>С</w:t>
      </w:r>
      <w:r w:rsidRPr="003263B1">
        <w:t>ледите за неисправностью электропроводки, не пользуйтесь поврежденными электроприборами, электророзетками</w:t>
      </w:r>
      <w:r>
        <w:t>.</w:t>
      </w:r>
    </w:p>
    <w:p w:rsidR="00931AD9" w:rsidRPr="003263B1" w:rsidRDefault="00931AD9" w:rsidP="002275C8">
      <w:pPr>
        <w:pStyle w:val="a3"/>
        <w:numPr>
          <w:ilvl w:val="0"/>
          <w:numId w:val="21"/>
        </w:numPr>
        <w:spacing w:before="0" w:beforeAutospacing="0" w:after="0" w:afterAutospacing="0" w:line="360" w:lineRule="auto"/>
        <w:ind w:left="0" w:firstLine="709"/>
        <w:jc w:val="both"/>
        <w:textAlignment w:val="baseline"/>
      </w:pPr>
      <w:r>
        <w:t>Н</w:t>
      </w:r>
      <w:r w:rsidRPr="003263B1">
        <w:t>е включайте в одну электророзетку одновременно несколько мощных потребителей электроэнергии, перегружая электросеть</w:t>
      </w:r>
      <w:r>
        <w:t>.</w:t>
      </w:r>
    </w:p>
    <w:p w:rsidR="00931AD9" w:rsidRPr="003263B1" w:rsidRDefault="00931AD9" w:rsidP="002275C8">
      <w:pPr>
        <w:pStyle w:val="a3"/>
        <w:numPr>
          <w:ilvl w:val="0"/>
          <w:numId w:val="21"/>
        </w:numPr>
        <w:spacing w:before="0" w:beforeAutospacing="0" w:after="0" w:afterAutospacing="0" w:line="360" w:lineRule="auto"/>
        <w:ind w:left="0" w:firstLine="709"/>
        <w:jc w:val="both"/>
        <w:textAlignment w:val="baseline"/>
      </w:pPr>
      <w:r>
        <w:t>Н</w:t>
      </w:r>
      <w:r w:rsidRPr="003263B1">
        <w:t>е эксплуатируйте электросветильники со снятыми защитными плафонами</w:t>
      </w:r>
      <w:r>
        <w:t>.</w:t>
      </w:r>
    </w:p>
    <w:p w:rsidR="00931AD9" w:rsidRPr="003263B1" w:rsidRDefault="00931AD9" w:rsidP="002275C8">
      <w:pPr>
        <w:pStyle w:val="a3"/>
        <w:numPr>
          <w:ilvl w:val="0"/>
          <w:numId w:val="21"/>
        </w:numPr>
        <w:spacing w:before="0" w:beforeAutospacing="0" w:after="0" w:afterAutospacing="0" w:line="360" w:lineRule="auto"/>
        <w:ind w:left="0" w:firstLine="709"/>
        <w:jc w:val="both"/>
        <w:textAlignment w:val="baseline"/>
      </w:pPr>
      <w:r>
        <w:t>Н</w:t>
      </w:r>
      <w:r w:rsidRPr="003263B1">
        <w:t>е пользуйтесь в помещении источниками открытого огня (свечи, спички, факела и т.д.)</w:t>
      </w:r>
      <w:r>
        <w:t>.</w:t>
      </w:r>
    </w:p>
    <w:p w:rsidR="00931AD9" w:rsidRPr="003263B1" w:rsidRDefault="00931AD9" w:rsidP="002275C8">
      <w:pPr>
        <w:pStyle w:val="a3"/>
        <w:numPr>
          <w:ilvl w:val="0"/>
          <w:numId w:val="21"/>
        </w:numPr>
        <w:spacing w:before="0" w:beforeAutospacing="0" w:after="0" w:afterAutospacing="0" w:line="360" w:lineRule="auto"/>
        <w:ind w:left="0" w:firstLine="709"/>
        <w:jc w:val="both"/>
        <w:textAlignment w:val="baseline"/>
      </w:pPr>
      <w:r>
        <w:t>В</w:t>
      </w:r>
      <w:r w:rsidRPr="003263B1">
        <w:t xml:space="preserve"> </w:t>
      </w:r>
      <w:r>
        <w:t xml:space="preserve">помещениях для проживания людей </w:t>
      </w:r>
      <w:r w:rsidRPr="003263B1">
        <w:t>запрещается устраивать различного рода производственные и складские помещения, в которых применяются и хранятся пожароопасные и взрывопожароопасные вещества и материалы</w:t>
      </w:r>
      <w:r>
        <w:t>.</w:t>
      </w:r>
    </w:p>
    <w:p w:rsidR="00931AD9" w:rsidRPr="003263B1" w:rsidRDefault="00931AD9" w:rsidP="002275C8">
      <w:pPr>
        <w:pStyle w:val="a3"/>
        <w:numPr>
          <w:ilvl w:val="0"/>
          <w:numId w:val="21"/>
        </w:numPr>
        <w:spacing w:before="0" w:beforeAutospacing="0" w:after="0" w:afterAutospacing="0" w:line="360" w:lineRule="auto"/>
        <w:ind w:left="0" w:firstLine="709"/>
        <w:jc w:val="both"/>
        <w:textAlignment w:val="baseline"/>
      </w:pPr>
      <w:r>
        <w:t>Запрещается хранить в</w:t>
      </w:r>
      <w:r w:rsidRPr="003263B1">
        <w:t xml:space="preserve"> </w:t>
      </w:r>
      <w:r>
        <w:t xml:space="preserve">помещениях для проживания людей </w:t>
      </w:r>
      <w:r w:rsidRPr="003263B1">
        <w:t>баллоны с горючими газами, емкости с легковоспламеняющими</w:t>
      </w:r>
      <w:r>
        <w:t>ся и горючими жидкостями и т.д.</w:t>
      </w:r>
    </w:p>
    <w:p w:rsidR="00931AD9" w:rsidRPr="003263B1" w:rsidRDefault="00931AD9" w:rsidP="002275C8">
      <w:pPr>
        <w:pStyle w:val="a3"/>
        <w:numPr>
          <w:ilvl w:val="0"/>
          <w:numId w:val="21"/>
        </w:numPr>
        <w:spacing w:before="0" w:beforeAutospacing="0" w:after="0" w:afterAutospacing="0" w:line="360" w:lineRule="auto"/>
        <w:ind w:left="0" w:firstLine="709"/>
        <w:jc w:val="both"/>
        <w:textAlignment w:val="baseline"/>
      </w:pPr>
      <w:r>
        <w:t>З</w:t>
      </w:r>
      <w:r w:rsidRPr="003263B1">
        <w:t>апрещается загромождать пути эвакуации (лестничные клетки, лестничные марши, коридоры) различными матери</w:t>
      </w:r>
      <w:r>
        <w:t>алами, изделиями, оборудованием.</w:t>
      </w:r>
    </w:p>
    <w:p w:rsidR="00931AD9" w:rsidRPr="003263B1" w:rsidRDefault="00931AD9" w:rsidP="002275C8">
      <w:pPr>
        <w:pStyle w:val="a3"/>
        <w:numPr>
          <w:ilvl w:val="0"/>
          <w:numId w:val="21"/>
        </w:numPr>
        <w:spacing w:before="0" w:beforeAutospacing="0" w:after="0" w:afterAutospacing="0" w:line="360" w:lineRule="auto"/>
        <w:ind w:left="0" w:firstLine="709"/>
        <w:jc w:val="both"/>
        <w:textAlignment w:val="baseline"/>
      </w:pPr>
      <w:r>
        <w:t>З</w:t>
      </w:r>
      <w:r w:rsidRPr="003263B1">
        <w:t>апрещается устраивать на лестничных клетках и поэтажных коридорах кладовые (чуланы), а также хранить под лестничными маршами и на лестничных площадках вещи, мебель и горючие материалы.</w:t>
      </w:r>
    </w:p>
    <w:p w:rsidR="00931AD9" w:rsidRDefault="00931AD9" w:rsidP="002275C8">
      <w:pPr>
        <w:pStyle w:val="a3"/>
        <w:spacing w:before="0" w:beforeAutospacing="0" w:after="0" w:afterAutospacing="0" w:line="360" w:lineRule="auto"/>
        <w:jc w:val="both"/>
        <w:textAlignment w:val="baseline"/>
        <w:rPr>
          <w:bCs/>
          <w:color w:val="000000"/>
          <w:spacing w:val="1"/>
        </w:rPr>
      </w:pPr>
      <w:r w:rsidRPr="003263B1">
        <w:t> </w:t>
      </w:r>
    </w:p>
    <w:p w:rsidR="00931AD9" w:rsidRDefault="00931AD9" w:rsidP="002275C8">
      <w:pPr>
        <w:spacing w:line="360" w:lineRule="auto"/>
        <w:jc w:val="both"/>
        <w:rPr>
          <w:bCs/>
          <w:color w:val="000000"/>
          <w:spacing w:val="1"/>
        </w:rPr>
      </w:pPr>
    </w:p>
    <w:p w:rsidR="00931AD9" w:rsidRDefault="00931AD9" w:rsidP="00931AD9">
      <w:pPr>
        <w:jc w:val="both"/>
        <w:rPr>
          <w:bCs/>
          <w:color w:val="000000"/>
          <w:spacing w:val="1"/>
        </w:rPr>
      </w:pPr>
      <w:r>
        <w:rPr>
          <w:bCs/>
          <w:color w:val="000000"/>
          <w:spacing w:val="1"/>
        </w:rPr>
        <w:t>Заведующий отделом комплексной безопасности                                               Г.П. Измайлова</w:t>
      </w:r>
    </w:p>
    <w:p w:rsidR="00EC44D2" w:rsidRDefault="00EC44D2">
      <w:pPr>
        <w:spacing w:after="200" w:line="276" w:lineRule="auto"/>
      </w:pPr>
    </w:p>
    <w:sectPr w:rsidR="00EC44D2" w:rsidSect="00677B3B">
      <w:footerReference w:type="default" r:id="rId12"/>
      <w:pgSz w:w="11906" w:h="16838"/>
      <w:pgMar w:top="1134" w:right="707" w:bottom="993"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66E" w:rsidRDefault="00A9366E">
      <w:r>
        <w:separator/>
      </w:r>
    </w:p>
  </w:endnote>
  <w:endnote w:type="continuationSeparator" w:id="0">
    <w:p w:rsidR="00A9366E" w:rsidRDefault="00A9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111172"/>
      <w:docPartObj>
        <w:docPartGallery w:val="Page Numbers (Bottom of Page)"/>
        <w:docPartUnique/>
      </w:docPartObj>
    </w:sdtPr>
    <w:sdtEndPr/>
    <w:sdtContent>
      <w:p w:rsidR="009955AE" w:rsidRDefault="009955AE">
        <w:pPr>
          <w:pStyle w:val="a8"/>
          <w:jc w:val="center"/>
        </w:pPr>
        <w:r>
          <w:fldChar w:fldCharType="begin"/>
        </w:r>
        <w:r>
          <w:instrText>PAGE   \* MERGEFORMAT</w:instrText>
        </w:r>
        <w:r>
          <w:fldChar w:fldCharType="separate"/>
        </w:r>
        <w:r w:rsidR="008A4120">
          <w:rPr>
            <w:noProof/>
          </w:rPr>
          <w:t>2</w:t>
        </w:r>
        <w:r>
          <w:fldChar w:fldCharType="end"/>
        </w:r>
      </w:p>
    </w:sdtContent>
  </w:sdt>
  <w:p w:rsidR="009955AE" w:rsidRDefault="009955A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66E" w:rsidRDefault="00A9366E">
      <w:r>
        <w:separator/>
      </w:r>
    </w:p>
  </w:footnote>
  <w:footnote w:type="continuationSeparator" w:id="0">
    <w:p w:rsidR="00A9366E" w:rsidRDefault="00A93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653F"/>
    <w:multiLevelType w:val="hybridMultilevel"/>
    <w:tmpl w:val="65501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97405"/>
    <w:multiLevelType w:val="multilevel"/>
    <w:tmpl w:val="78086A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255BFF"/>
    <w:multiLevelType w:val="hybridMultilevel"/>
    <w:tmpl w:val="0B7E466C"/>
    <w:lvl w:ilvl="0" w:tplc="49AE1506">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8724C7"/>
    <w:multiLevelType w:val="hybridMultilevel"/>
    <w:tmpl w:val="BBA2E182"/>
    <w:lvl w:ilvl="0" w:tplc="66460B2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165D2443"/>
    <w:multiLevelType w:val="multilevel"/>
    <w:tmpl w:val="00D2E4F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FF244FE"/>
    <w:multiLevelType w:val="hybridMultilevel"/>
    <w:tmpl w:val="06A42D8A"/>
    <w:lvl w:ilvl="0" w:tplc="74F09B52">
      <w:start w:val="1"/>
      <w:numFmt w:val="decimal"/>
      <w:lvlText w:val="%1."/>
      <w:lvlJc w:val="left"/>
      <w:pPr>
        <w:ind w:left="1414" w:hanging="7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10A3DCF"/>
    <w:multiLevelType w:val="hybridMultilevel"/>
    <w:tmpl w:val="14F2E9FC"/>
    <w:lvl w:ilvl="0" w:tplc="613A786A">
      <w:start w:val="8"/>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15:restartNumberingAfterBreak="0">
    <w:nsid w:val="2C434C32"/>
    <w:multiLevelType w:val="multilevel"/>
    <w:tmpl w:val="7578023E"/>
    <w:lvl w:ilvl="0">
      <w:start w:val="1"/>
      <w:numFmt w:val="bullet"/>
      <w:lvlText w:val=""/>
      <w:lvlJc w:val="left"/>
      <w:pPr>
        <w:tabs>
          <w:tab w:val="num" w:pos="644"/>
        </w:tabs>
        <w:ind w:left="644"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230CB"/>
    <w:multiLevelType w:val="multilevel"/>
    <w:tmpl w:val="21D0A024"/>
    <w:lvl w:ilvl="0">
      <w:start w:val="1"/>
      <w:numFmt w:val="decimal"/>
      <w:lvlText w:val="%1."/>
      <w:lvlJc w:val="left"/>
      <w:pPr>
        <w:ind w:left="786"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9" w15:restartNumberingAfterBreak="0">
    <w:nsid w:val="38BD7BAD"/>
    <w:multiLevelType w:val="hybridMultilevel"/>
    <w:tmpl w:val="652CB7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93A17E6"/>
    <w:multiLevelType w:val="hybridMultilevel"/>
    <w:tmpl w:val="EC4480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B4F72EE"/>
    <w:multiLevelType w:val="hybridMultilevel"/>
    <w:tmpl w:val="B412C2F6"/>
    <w:lvl w:ilvl="0" w:tplc="01CE7586">
      <w:start w:val="1"/>
      <w:numFmt w:val="decimal"/>
      <w:lvlText w:val="%1."/>
      <w:lvlJc w:val="left"/>
      <w:pPr>
        <w:ind w:left="1049" w:hanging="187"/>
      </w:pPr>
      <w:rPr>
        <w:rFonts w:hint="default"/>
        <w:spacing w:val="0"/>
        <w:w w:val="93"/>
        <w:lang w:val="ru-RU" w:eastAsia="en-US" w:bidi="ar-SA"/>
      </w:rPr>
    </w:lvl>
    <w:lvl w:ilvl="1" w:tplc="FAA40178">
      <w:numFmt w:val="bullet"/>
      <w:lvlText w:val="•"/>
      <w:lvlJc w:val="left"/>
      <w:pPr>
        <w:ind w:left="1960" w:hanging="187"/>
      </w:pPr>
      <w:rPr>
        <w:rFonts w:hint="default"/>
        <w:lang w:val="ru-RU" w:eastAsia="en-US" w:bidi="ar-SA"/>
      </w:rPr>
    </w:lvl>
    <w:lvl w:ilvl="2" w:tplc="B2F877DA">
      <w:numFmt w:val="bullet"/>
      <w:lvlText w:val="•"/>
      <w:lvlJc w:val="left"/>
      <w:pPr>
        <w:ind w:left="2880" w:hanging="187"/>
      </w:pPr>
      <w:rPr>
        <w:rFonts w:hint="default"/>
        <w:lang w:val="ru-RU" w:eastAsia="en-US" w:bidi="ar-SA"/>
      </w:rPr>
    </w:lvl>
    <w:lvl w:ilvl="3" w:tplc="5D7CF3B8">
      <w:numFmt w:val="bullet"/>
      <w:lvlText w:val="•"/>
      <w:lvlJc w:val="left"/>
      <w:pPr>
        <w:ind w:left="3800" w:hanging="187"/>
      </w:pPr>
      <w:rPr>
        <w:rFonts w:hint="default"/>
        <w:lang w:val="ru-RU" w:eastAsia="en-US" w:bidi="ar-SA"/>
      </w:rPr>
    </w:lvl>
    <w:lvl w:ilvl="4" w:tplc="A064C67A">
      <w:numFmt w:val="bullet"/>
      <w:lvlText w:val="•"/>
      <w:lvlJc w:val="left"/>
      <w:pPr>
        <w:ind w:left="4720" w:hanging="187"/>
      </w:pPr>
      <w:rPr>
        <w:rFonts w:hint="default"/>
        <w:lang w:val="ru-RU" w:eastAsia="en-US" w:bidi="ar-SA"/>
      </w:rPr>
    </w:lvl>
    <w:lvl w:ilvl="5" w:tplc="B54A5DB4">
      <w:numFmt w:val="bullet"/>
      <w:lvlText w:val="•"/>
      <w:lvlJc w:val="left"/>
      <w:pPr>
        <w:ind w:left="5640" w:hanging="187"/>
      </w:pPr>
      <w:rPr>
        <w:rFonts w:hint="default"/>
        <w:lang w:val="ru-RU" w:eastAsia="en-US" w:bidi="ar-SA"/>
      </w:rPr>
    </w:lvl>
    <w:lvl w:ilvl="6" w:tplc="4BD20E8A">
      <w:numFmt w:val="bullet"/>
      <w:lvlText w:val="•"/>
      <w:lvlJc w:val="left"/>
      <w:pPr>
        <w:ind w:left="6560" w:hanging="187"/>
      </w:pPr>
      <w:rPr>
        <w:rFonts w:hint="default"/>
        <w:lang w:val="ru-RU" w:eastAsia="en-US" w:bidi="ar-SA"/>
      </w:rPr>
    </w:lvl>
    <w:lvl w:ilvl="7" w:tplc="35C63FD4">
      <w:numFmt w:val="bullet"/>
      <w:lvlText w:val="•"/>
      <w:lvlJc w:val="left"/>
      <w:pPr>
        <w:ind w:left="7480" w:hanging="187"/>
      </w:pPr>
      <w:rPr>
        <w:rFonts w:hint="default"/>
        <w:lang w:val="ru-RU" w:eastAsia="en-US" w:bidi="ar-SA"/>
      </w:rPr>
    </w:lvl>
    <w:lvl w:ilvl="8" w:tplc="F392C694">
      <w:numFmt w:val="bullet"/>
      <w:lvlText w:val="•"/>
      <w:lvlJc w:val="left"/>
      <w:pPr>
        <w:ind w:left="8400" w:hanging="187"/>
      </w:pPr>
      <w:rPr>
        <w:rFonts w:hint="default"/>
        <w:lang w:val="ru-RU" w:eastAsia="en-US" w:bidi="ar-SA"/>
      </w:rPr>
    </w:lvl>
  </w:abstractNum>
  <w:abstractNum w:abstractNumId="12" w15:restartNumberingAfterBreak="0">
    <w:nsid w:val="3E6566BF"/>
    <w:multiLevelType w:val="multilevel"/>
    <w:tmpl w:val="0F021B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41742FAD"/>
    <w:multiLevelType w:val="hybridMultilevel"/>
    <w:tmpl w:val="652CB7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841BAF"/>
    <w:multiLevelType w:val="multilevel"/>
    <w:tmpl w:val="21D0A024"/>
    <w:lvl w:ilvl="0">
      <w:start w:val="1"/>
      <w:numFmt w:val="decimal"/>
      <w:lvlText w:val="%1."/>
      <w:lvlJc w:val="left"/>
      <w:pPr>
        <w:ind w:left="786"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5" w15:restartNumberingAfterBreak="0">
    <w:nsid w:val="5B493F3C"/>
    <w:multiLevelType w:val="hybridMultilevel"/>
    <w:tmpl w:val="1C22AD14"/>
    <w:lvl w:ilvl="0" w:tplc="FFFFFFFF">
      <w:start w:val="1"/>
      <w:numFmt w:val="decimal"/>
      <w:lvlText w:val="%1."/>
      <w:lvlJc w:val="left"/>
      <w:pPr>
        <w:ind w:left="1070" w:hanging="196"/>
      </w:pPr>
      <w:rPr>
        <w:rFonts w:hint="default"/>
        <w:spacing w:val="0"/>
        <w:w w:val="96"/>
        <w:lang w:val="ru-RU" w:eastAsia="en-US" w:bidi="ar-SA"/>
      </w:rPr>
    </w:lvl>
    <w:lvl w:ilvl="1" w:tplc="FFFFFFFF">
      <w:numFmt w:val="bullet"/>
      <w:lvlText w:val="•"/>
      <w:lvlJc w:val="left"/>
      <w:pPr>
        <w:ind w:left="1996" w:hanging="196"/>
      </w:pPr>
      <w:rPr>
        <w:rFonts w:hint="default"/>
        <w:lang w:val="ru-RU" w:eastAsia="en-US" w:bidi="ar-SA"/>
      </w:rPr>
    </w:lvl>
    <w:lvl w:ilvl="2" w:tplc="FFFFFFFF">
      <w:numFmt w:val="bullet"/>
      <w:lvlText w:val="•"/>
      <w:lvlJc w:val="left"/>
      <w:pPr>
        <w:ind w:left="2912" w:hanging="196"/>
      </w:pPr>
      <w:rPr>
        <w:rFonts w:hint="default"/>
        <w:lang w:val="ru-RU" w:eastAsia="en-US" w:bidi="ar-SA"/>
      </w:rPr>
    </w:lvl>
    <w:lvl w:ilvl="3" w:tplc="FFFFFFFF">
      <w:numFmt w:val="bullet"/>
      <w:lvlText w:val="•"/>
      <w:lvlJc w:val="left"/>
      <w:pPr>
        <w:ind w:left="3828" w:hanging="196"/>
      </w:pPr>
      <w:rPr>
        <w:rFonts w:hint="default"/>
        <w:lang w:val="ru-RU" w:eastAsia="en-US" w:bidi="ar-SA"/>
      </w:rPr>
    </w:lvl>
    <w:lvl w:ilvl="4" w:tplc="FFFFFFFF">
      <w:numFmt w:val="bullet"/>
      <w:lvlText w:val="•"/>
      <w:lvlJc w:val="left"/>
      <w:pPr>
        <w:ind w:left="4744" w:hanging="196"/>
      </w:pPr>
      <w:rPr>
        <w:rFonts w:hint="default"/>
        <w:lang w:val="ru-RU" w:eastAsia="en-US" w:bidi="ar-SA"/>
      </w:rPr>
    </w:lvl>
    <w:lvl w:ilvl="5" w:tplc="FFFFFFFF">
      <w:numFmt w:val="bullet"/>
      <w:lvlText w:val="•"/>
      <w:lvlJc w:val="left"/>
      <w:pPr>
        <w:ind w:left="5660" w:hanging="196"/>
      </w:pPr>
      <w:rPr>
        <w:rFonts w:hint="default"/>
        <w:lang w:val="ru-RU" w:eastAsia="en-US" w:bidi="ar-SA"/>
      </w:rPr>
    </w:lvl>
    <w:lvl w:ilvl="6" w:tplc="FFFFFFFF">
      <w:numFmt w:val="bullet"/>
      <w:lvlText w:val="•"/>
      <w:lvlJc w:val="left"/>
      <w:pPr>
        <w:ind w:left="6576" w:hanging="196"/>
      </w:pPr>
      <w:rPr>
        <w:rFonts w:hint="default"/>
        <w:lang w:val="ru-RU" w:eastAsia="en-US" w:bidi="ar-SA"/>
      </w:rPr>
    </w:lvl>
    <w:lvl w:ilvl="7" w:tplc="FFFFFFFF">
      <w:numFmt w:val="bullet"/>
      <w:lvlText w:val="•"/>
      <w:lvlJc w:val="left"/>
      <w:pPr>
        <w:ind w:left="7492" w:hanging="196"/>
      </w:pPr>
      <w:rPr>
        <w:rFonts w:hint="default"/>
        <w:lang w:val="ru-RU" w:eastAsia="en-US" w:bidi="ar-SA"/>
      </w:rPr>
    </w:lvl>
    <w:lvl w:ilvl="8" w:tplc="FFFFFFFF">
      <w:numFmt w:val="bullet"/>
      <w:lvlText w:val="•"/>
      <w:lvlJc w:val="left"/>
      <w:pPr>
        <w:ind w:left="8408" w:hanging="196"/>
      </w:pPr>
      <w:rPr>
        <w:rFonts w:hint="default"/>
        <w:lang w:val="ru-RU" w:eastAsia="en-US" w:bidi="ar-SA"/>
      </w:rPr>
    </w:lvl>
  </w:abstractNum>
  <w:abstractNum w:abstractNumId="16" w15:restartNumberingAfterBreak="0">
    <w:nsid w:val="61345B0A"/>
    <w:multiLevelType w:val="hybridMultilevel"/>
    <w:tmpl w:val="65501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BC7600"/>
    <w:multiLevelType w:val="multilevel"/>
    <w:tmpl w:val="26CE33D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64972F80"/>
    <w:multiLevelType w:val="hybridMultilevel"/>
    <w:tmpl w:val="1C22AD14"/>
    <w:lvl w:ilvl="0" w:tplc="5BA43C66">
      <w:start w:val="1"/>
      <w:numFmt w:val="decimal"/>
      <w:lvlText w:val="%1."/>
      <w:lvlJc w:val="left"/>
      <w:pPr>
        <w:ind w:left="1070" w:hanging="196"/>
      </w:pPr>
      <w:rPr>
        <w:rFonts w:hint="default"/>
        <w:spacing w:val="0"/>
        <w:w w:val="96"/>
        <w:lang w:val="ru-RU" w:eastAsia="en-US" w:bidi="ar-SA"/>
      </w:rPr>
    </w:lvl>
    <w:lvl w:ilvl="1" w:tplc="75581B96">
      <w:numFmt w:val="bullet"/>
      <w:lvlText w:val="•"/>
      <w:lvlJc w:val="left"/>
      <w:pPr>
        <w:ind w:left="1996" w:hanging="196"/>
      </w:pPr>
      <w:rPr>
        <w:rFonts w:hint="default"/>
        <w:lang w:val="ru-RU" w:eastAsia="en-US" w:bidi="ar-SA"/>
      </w:rPr>
    </w:lvl>
    <w:lvl w:ilvl="2" w:tplc="BD7A970E">
      <w:numFmt w:val="bullet"/>
      <w:lvlText w:val="•"/>
      <w:lvlJc w:val="left"/>
      <w:pPr>
        <w:ind w:left="2912" w:hanging="196"/>
      </w:pPr>
      <w:rPr>
        <w:rFonts w:hint="default"/>
        <w:lang w:val="ru-RU" w:eastAsia="en-US" w:bidi="ar-SA"/>
      </w:rPr>
    </w:lvl>
    <w:lvl w:ilvl="3" w:tplc="7656595E">
      <w:numFmt w:val="bullet"/>
      <w:lvlText w:val="•"/>
      <w:lvlJc w:val="left"/>
      <w:pPr>
        <w:ind w:left="3828" w:hanging="196"/>
      </w:pPr>
      <w:rPr>
        <w:rFonts w:hint="default"/>
        <w:lang w:val="ru-RU" w:eastAsia="en-US" w:bidi="ar-SA"/>
      </w:rPr>
    </w:lvl>
    <w:lvl w:ilvl="4" w:tplc="BE82F21E">
      <w:numFmt w:val="bullet"/>
      <w:lvlText w:val="•"/>
      <w:lvlJc w:val="left"/>
      <w:pPr>
        <w:ind w:left="4744" w:hanging="196"/>
      </w:pPr>
      <w:rPr>
        <w:rFonts w:hint="default"/>
        <w:lang w:val="ru-RU" w:eastAsia="en-US" w:bidi="ar-SA"/>
      </w:rPr>
    </w:lvl>
    <w:lvl w:ilvl="5" w:tplc="0D4ED0AA">
      <w:numFmt w:val="bullet"/>
      <w:lvlText w:val="•"/>
      <w:lvlJc w:val="left"/>
      <w:pPr>
        <w:ind w:left="5660" w:hanging="196"/>
      </w:pPr>
      <w:rPr>
        <w:rFonts w:hint="default"/>
        <w:lang w:val="ru-RU" w:eastAsia="en-US" w:bidi="ar-SA"/>
      </w:rPr>
    </w:lvl>
    <w:lvl w:ilvl="6" w:tplc="870AFB6C">
      <w:numFmt w:val="bullet"/>
      <w:lvlText w:val="•"/>
      <w:lvlJc w:val="left"/>
      <w:pPr>
        <w:ind w:left="6576" w:hanging="196"/>
      </w:pPr>
      <w:rPr>
        <w:rFonts w:hint="default"/>
        <w:lang w:val="ru-RU" w:eastAsia="en-US" w:bidi="ar-SA"/>
      </w:rPr>
    </w:lvl>
    <w:lvl w:ilvl="7" w:tplc="10F25436">
      <w:numFmt w:val="bullet"/>
      <w:lvlText w:val="•"/>
      <w:lvlJc w:val="left"/>
      <w:pPr>
        <w:ind w:left="7492" w:hanging="196"/>
      </w:pPr>
      <w:rPr>
        <w:rFonts w:hint="default"/>
        <w:lang w:val="ru-RU" w:eastAsia="en-US" w:bidi="ar-SA"/>
      </w:rPr>
    </w:lvl>
    <w:lvl w:ilvl="8" w:tplc="EF285666">
      <w:numFmt w:val="bullet"/>
      <w:lvlText w:val="•"/>
      <w:lvlJc w:val="left"/>
      <w:pPr>
        <w:ind w:left="8408" w:hanging="196"/>
      </w:pPr>
      <w:rPr>
        <w:rFonts w:hint="default"/>
        <w:lang w:val="ru-RU" w:eastAsia="en-US" w:bidi="ar-SA"/>
      </w:rPr>
    </w:lvl>
  </w:abstractNum>
  <w:abstractNum w:abstractNumId="19" w15:restartNumberingAfterBreak="0">
    <w:nsid w:val="69DE441A"/>
    <w:multiLevelType w:val="hybridMultilevel"/>
    <w:tmpl w:val="DF8805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563CB1"/>
    <w:multiLevelType w:val="hybridMultilevel"/>
    <w:tmpl w:val="305E0444"/>
    <w:lvl w:ilvl="0" w:tplc="352AD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5051F94"/>
    <w:multiLevelType w:val="hybridMultilevel"/>
    <w:tmpl w:val="414A2EEA"/>
    <w:lvl w:ilvl="0" w:tplc="27B47344">
      <w:start w:val="1"/>
      <w:numFmt w:val="decimal"/>
      <w:lvlText w:val="%1."/>
      <w:lvlJc w:val="left"/>
      <w:pPr>
        <w:ind w:left="290" w:hanging="224"/>
      </w:pPr>
      <w:rPr>
        <w:rFonts w:hint="default"/>
        <w:spacing w:val="-1"/>
        <w:w w:val="93"/>
        <w:lang w:val="ru-RU" w:eastAsia="en-US" w:bidi="ar-SA"/>
      </w:rPr>
    </w:lvl>
    <w:lvl w:ilvl="1" w:tplc="88409AC4">
      <w:numFmt w:val="bullet"/>
      <w:lvlText w:val="•"/>
      <w:lvlJc w:val="left"/>
      <w:pPr>
        <w:ind w:left="1294" w:hanging="224"/>
      </w:pPr>
      <w:rPr>
        <w:rFonts w:hint="default"/>
        <w:lang w:val="ru-RU" w:eastAsia="en-US" w:bidi="ar-SA"/>
      </w:rPr>
    </w:lvl>
    <w:lvl w:ilvl="2" w:tplc="F91E9F8C">
      <w:numFmt w:val="bullet"/>
      <w:lvlText w:val="•"/>
      <w:lvlJc w:val="left"/>
      <w:pPr>
        <w:ind w:left="2288" w:hanging="224"/>
      </w:pPr>
      <w:rPr>
        <w:rFonts w:hint="default"/>
        <w:lang w:val="ru-RU" w:eastAsia="en-US" w:bidi="ar-SA"/>
      </w:rPr>
    </w:lvl>
    <w:lvl w:ilvl="3" w:tplc="60CC0558">
      <w:numFmt w:val="bullet"/>
      <w:lvlText w:val="•"/>
      <w:lvlJc w:val="left"/>
      <w:pPr>
        <w:ind w:left="3282" w:hanging="224"/>
      </w:pPr>
      <w:rPr>
        <w:rFonts w:hint="default"/>
        <w:lang w:val="ru-RU" w:eastAsia="en-US" w:bidi="ar-SA"/>
      </w:rPr>
    </w:lvl>
    <w:lvl w:ilvl="4" w:tplc="44A60B04">
      <w:numFmt w:val="bullet"/>
      <w:lvlText w:val="•"/>
      <w:lvlJc w:val="left"/>
      <w:pPr>
        <w:ind w:left="4276" w:hanging="224"/>
      </w:pPr>
      <w:rPr>
        <w:rFonts w:hint="default"/>
        <w:lang w:val="ru-RU" w:eastAsia="en-US" w:bidi="ar-SA"/>
      </w:rPr>
    </w:lvl>
    <w:lvl w:ilvl="5" w:tplc="FED84E6A">
      <w:numFmt w:val="bullet"/>
      <w:lvlText w:val="•"/>
      <w:lvlJc w:val="left"/>
      <w:pPr>
        <w:ind w:left="5270" w:hanging="224"/>
      </w:pPr>
      <w:rPr>
        <w:rFonts w:hint="default"/>
        <w:lang w:val="ru-RU" w:eastAsia="en-US" w:bidi="ar-SA"/>
      </w:rPr>
    </w:lvl>
    <w:lvl w:ilvl="6" w:tplc="CEDEA824">
      <w:numFmt w:val="bullet"/>
      <w:lvlText w:val="•"/>
      <w:lvlJc w:val="left"/>
      <w:pPr>
        <w:ind w:left="6264" w:hanging="224"/>
      </w:pPr>
      <w:rPr>
        <w:rFonts w:hint="default"/>
        <w:lang w:val="ru-RU" w:eastAsia="en-US" w:bidi="ar-SA"/>
      </w:rPr>
    </w:lvl>
    <w:lvl w:ilvl="7" w:tplc="E8E2A406">
      <w:numFmt w:val="bullet"/>
      <w:lvlText w:val="•"/>
      <w:lvlJc w:val="left"/>
      <w:pPr>
        <w:ind w:left="7258" w:hanging="224"/>
      </w:pPr>
      <w:rPr>
        <w:rFonts w:hint="default"/>
        <w:lang w:val="ru-RU" w:eastAsia="en-US" w:bidi="ar-SA"/>
      </w:rPr>
    </w:lvl>
    <w:lvl w:ilvl="8" w:tplc="E3721030">
      <w:numFmt w:val="bullet"/>
      <w:lvlText w:val="•"/>
      <w:lvlJc w:val="left"/>
      <w:pPr>
        <w:ind w:left="8252" w:hanging="224"/>
      </w:pPr>
      <w:rPr>
        <w:rFonts w:hint="default"/>
        <w:lang w:val="ru-RU" w:eastAsia="en-US" w:bidi="ar-SA"/>
      </w:rPr>
    </w:lvl>
  </w:abstractNum>
  <w:abstractNum w:abstractNumId="22" w15:restartNumberingAfterBreak="0">
    <w:nsid w:val="75E647AC"/>
    <w:multiLevelType w:val="multilevel"/>
    <w:tmpl w:val="C72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2E0696"/>
    <w:multiLevelType w:val="hybridMultilevel"/>
    <w:tmpl w:val="ED44D596"/>
    <w:lvl w:ilvl="0" w:tplc="352AD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7B07095"/>
    <w:multiLevelType w:val="hybridMultilevel"/>
    <w:tmpl w:val="1C22AD14"/>
    <w:lvl w:ilvl="0" w:tplc="FFFFFFFF">
      <w:start w:val="1"/>
      <w:numFmt w:val="decimal"/>
      <w:lvlText w:val="%1."/>
      <w:lvlJc w:val="left"/>
      <w:pPr>
        <w:ind w:left="1070" w:hanging="196"/>
      </w:pPr>
      <w:rPr>
        <w:rFonts w:hint="default"/>
        <w:spacing w:val="0"/>
        <w:w w:val="96"/>
        <w:lang w:val="ru-RU" w:eastAsia="en-US" w:bidi="ar-SA"/>
      </w:rPr>
    </w:lvl>
    <w:lvl w:ilvl="1" w:tplc="FFFFFFFF">
      <w:numFmt w:val="bullet"/>
      <w:lvlText w:val="•"/>
      <w:lvlJc w:val="left"/>
      <w:pPr>
        <w:ind w:left="1996" w:hanging="196"/>
      </w:pPr>
      <w:rPr>
        <w:rFonts w:hint="default"/>
        <w:lang w:val="ru-RU" w:eastAsia="en-US" w:bidi="ar-SA"/>
      </w:rPr>
    </w:lvl>
    <w:lvl w:ilvl="2" w:tplc="FFFFFFFF">
      <w:numFmt w:val="bullet"/>
      <w:lvlText w:val="•"/>
      <w:lvlJc w:val="left"/>
      <w:pPr>
        <w:ind w:left="2912" w:hanging="196"/>
      </w:pPr>
      <w:rPr>
        <w:rFonts w:hint="default"/>
        <w:lang w:val="ru-RU" w:eastAsia="en-US" w:bidi="ar-SA"/>
      </w:rPr>
    </w:lvl>
    <w:lvl w:ilvl="3" w:tplc="FFFFFFFF">
      <w:numFmt w:val="bullet"/>
      <w:lvlText w:val="•"/>
      <w:lvlJc w:val="left"/>
      <w:pPr>
        <w:ind w:left="3828" w:hanging="196"/>
      </w:pPr>
      <w:rPr>
        <w:rFonts w:hint="default"/>
        <w:lang w:val="ru-RU" w:eastAsia="en-US" w:bidi="ar-SA"/>
      </w:rPr>
    </w:lvl>
    <w:lvl w:ilvl="4" w:tplc="FFFFFFFF">
      <w:numFmt w:val="bullet"/>
      <w:lvlText w:val="•"/>
      <w:lvlJc w:val="left"/>
      <w:pPr>
        <w:ind w:left="4744" w:hanging="196"/>
      </w:pPr>
      <w:rPr>
        <w:rFonts w:hint="default"/>
        <w:lang w:val="ru-RU" w:eastAsia="en-US" w:bidi="ar-SA"/>
      </w:rPr>
    </w:lvl>
    <w:lvl w:ilvl="5" w:tplc="FFFFFFFF">
      <w:numFmt w:val="bullet"/>
      <w:lvlText w:val="•"/>
      <w:lvlJc w:val="left"/>
      <w:pPr>
        <w:ind w:left="5660" w:hanging="196"/>
      </w:pPr>
      <w:rPr>
        <w:rFonts w:hint="default"/>
        <w:lang w:val="ru-RU" w:eastAsia="en-US" w:bidi="ar-SA"/>
      </w:rPr>
    </w:lvl>
    <w:lvl w:ilvl="6" w:tplc="FFFFFFFF">
      <w:numFmt w:val="bullet"/>
      <w:lvlText w:val="•"/>
      <w:lvlJc w:val="left"/>
      <w:pPr>
        <w:ind w:left="6576" w:hanging="196"/>
      </w:pPr>
      <w:rPr>
        <w:rFonts w:hint="default"/>
        <w:lang w:val="ru-RU" w:eastAsia="en-US" w:bidi="ar-SA"/>
      </w:rPr>
    </w:lvl>
    <w:lvl w:ilvl="7" w:tplc="FFFFFFFF">
      <w:numFmt w:val="bullet"/>
      <w:lvlText w:val="•"/>
      <w:lvlJc w:val="left"/>
      <w:pPr>
        <w:ind w:left="7492" w:hanging="196"/>
      </w:pPr>
      <w:rPr>
        <w:rFonts w:hint="default"/>
        <w:lang w:val="ru-RU" w:eastAsia="en-US" w:bidi="ar-SA"/>
      </w:rPr>
    </w:lvl>
    <w:lvl w:ilvl="8" w:tplc="FFFFFFFF">
      <w:numFmt w:val="bullet"/>
      <w:lvlText w:val="•"/>
      <w:lvlJc w:val="left"/>
      <w:pPr>
        <w:ind w:left="8408" w:hanging="196"/>
      </w:pPr>
      <w:rPr>
        <w:rFonts w:hint="default"/>
        <w:lang w:val="ru-RU" w:eastAsia="en-US" w:bidi="ar-SA"/>
      </w:rPr>
    </w:lvl>
  </w:abstractNum>
  <w:abstractNum w:abstractNumId="25" w15:restartNumberingAfterBreak="0">
    <w:nsid w:val="7ADC13E5"/>
    <w:multiLevelType w:val="hybridMultilevel"/>
    <w:tmpl w:val="5DAE459A"/>
    <w:lvl w:ilvl="0" w:tplc="69100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E991498"/>
    <w:multiLevelType w:val="multilevel"/>
    <w:tmpl w:val="4FF0308A"/>
    <w:lvl w:ilvl="0">
      <w:start w:val="8"/>
      <w:numFmt w:val="decimal"/>
      <w:lvlText w:val="%1."/>
      <w:lvlJc w:val="left"/>
      <w:pPr>
        <w:ind w:left="360" w:hanging="360"/>
      </w:pPr>
      <w:rPr>
        <w:rFonts w:hint="default"/>
      </w:rPr>
    </w:lvl>
    <w:lvl w:ilvl="1">
      <w:start w:val="1"/>
      <w:numFmt w:val="decimal"/>
      <w:lvlText w:val="%1.%2."/>
      <w:lvlJc w:val="left"/>
      <w:pPr>
        <w:ind w:left="780" w:hanging="360"/>
      </w:pPr>
      <w:rPr>
        <w:rFonts w:ascii="Times New Roman" w:hAnsi="Times New Roman" w:cs="Times New Roman" w:hint="default"/>
        <w:b w:val="0"/>
        <w:sz w:val="24"/>
        <w:szCs w:val="24"/>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14"/>
  </w:num>
  <w:num w:numId="2">
    <w:abstractNumId w:val="22"/>
  </w:num>
  <w:num w:numId="3">
    <w:abstractNumId w:val="7"/>
  </w:num>
  <w:num w:numId="4">
    <w:abstractNumId w:val="20"/>
  </w:num>
  <w:num w:numId="5">
    <w:abstractNumId w:val="21"/>
  </w:num>
  <w:num w:numId="6">
    <w:abstractNumId w:val="11"/>
  </w:num>
  <w:num w:numId="7">
    <w:abstractNumId w:val="18"/>
  </w:num>
  <w:num w:numId="8">
    <w:abstractNumId w:val="24"/>
  </w:num>
  <w:num w:numId="9">
    <w:abstractNumId w:val="5"/>
  </w:num>
  <w:num w:numId="10">
    <w:abstractNumId w:val="4"/>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26"/>
  </w:num>
  <w:num w:numId="16">
    <w:abstractNumId w:val="19"/>
  </w:num>
  <w:num w:numId="17">
    <w:abstractNumId w:val="9"/>
  </w:num>
  <w:num w:numId="18">
    <w:abstractNumId w:val="13"/>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
  </w:num>
  <w:num w:numId="23">
    <w:abstractNumId w:val="6"/>
  </w:num>
  <w:num w:numId="24">
    <w:abstractNumId w:val="25"/>
  </w:num>
  <w:num w:numId="25">
    <w:abstractNumId w:val="16"/>
  </w:num>
  <w:num w:numId="26">
    <w:abstractNumId w:val="17"/>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28"/>
    <w:rsid w:val="0007149E"/>
    <w:rsid w:val="00071875"/>
    <w:rsid w:val="000836B7"/>
    <w:rsid w:val="000D4ED9"/>
    <w:rsid w:val="00132FCB"/>
    <w:rsid w:val="00136838"/>
    <w:rsid w:val="001A7CBD"/>
    <w:rsid w:val="001E4728"/>
    <w:rsid w:val="002275C8"/>
    <w:rsid w:val="00276A8F"/>
    <w:rsid w:val="00281AF4"/>
    <w:rsid w:val="002C1C7B"/>
    <w:rsid w:val="002C616D"/>
    <w:rsid w:val="002D4B9F"/>
    <w:rsid w:val="003065D5"/>
    <w:rsid w:val="00312005"/>
    <w:rsid w:val="00390C7E"/>
    <w:rsid w:val="0041053A"/>
    <w:rsid w:val="00423F9D"/>
    <w:rsid w:val="0043116B"/>
    <w:rsid w:val="00446985"/>
    <w:rsid w:val="00451B57"/>
    <w:rsid w:val="00492F64"/>
    <w:rsid w:val="004B7CD7"/>
    <w:rsid w:val="004D2BF0"/>
    <w:rsid w:val="00516048"/>
    <w:rsid w:val="005709B4"/>
    <w:rsid w:val="00573905"/>
    <w:rsid w:val="0059292B"/>
    <w:rsid w:val="005E0C74"/>
    <w:rsid w:val="005E705A"/>
    <w:rsid w:val="005F0FF6"/>
    <w:rsid w:val="00677B3B"/>
    <w:rsid w:val="00774B6E"/>
    <w:rsid w:val="00786797"/>
    <w:rsid w:val="007A038C"/>
    <w:rsid w:val="0081566B"/>
    <w:rsid w:val="008569CD"/>
    <w:rsid w:val="00856CF1"/>
    <w:rsid w:val="008A4120"/>
    <w:rsid w:val="008B3915"/>
    <w:rsid w:val="008D6E35"/>
    <w:rsid w:val="008F6AFA"/>
    <w:rsid w:val="009111A1"/>
    <w:rsid w:val="009177CE"/>
    <w:rsid w:val="00931AD9"/>
    <w:rsid w:val="00952FB7"/>
    <w:rsid w:val="0097055D"/>
    <w:rsid w:val="009955AE"/>
    <w:rsid w:val="009F2932"/>
    <w:rsid w:val="00A9366E"/>
    <w:rsid w:val="00A97A12"/>
    <w:rsid w:val="00AD1A84"/>
    <w:rsid w:val="00AF2B3A"/>
    <w:rsid w:val="00B77831"/>
    <w:rsid w:val="00BB298E"/>
    <w:rsid w:val="00BC26A7"/>
    <w:rsid w:val="00C23F16"/>
    <w:rsid w:val="00C26236"/>
    <w:rsid w:val="00C33267"/>
    <w:rsid w:val="00C40699"/>
    <w:rsid w:val="00C85216"/>
    <w:rsid w:val="00C963D6"/>
    <w:rsid w:val="00D022AD"/>
    <w:rsid w:val="00D10971"/>
    <w:rsid w:val="00D22EDD"/>
    <w:rsid w:val="00D609FC"/>
    <w:rsid w:val="00E30FB3"/>
    <w:rsid w:val="00EC44D2"/>
    <w:rsid w:val="00EF7C14"/>
    <w:rsid w:val="00F26AFE"/>
    <w:rsid w:val="00F32D99"/>
    <w:rsid w:val="00F5607F"/>
    <w:rsid w:val="00F96E3B"/>
    <w:rsid w:val="00F96F97"/>
    <w:rsid w:val="00FC7289"/>
    <w:rsid w:val="00FE7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B51D"/>
  <w15:docId w15:val="{3B041917-AEBB-4007-9DFA-DE791C4E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ED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D4ED9"/>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0D4E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D4E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4ED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D4ED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0D4ED9"/>
    <w:rPr>
      <w:rFonts w:asciiTheme="majorHAnsi" w:eastAsiaTheme="majorEastAsia" w:hAnsiTheme="majorHAnsi" w:cstheme="majorBidi"/>
      <w:b/>
      <w:bCs/>
      <w:i/>
      <w:iCs/>
      <w:color w:val="4F81BD" w:themeColor="accent1"/>
      <w:sz w:val="24"/>
      <w:szCs w:val="24"/>
      <w:lang w:eastAsia="ru-RU"/>
    </w:rPr>
  </w:style>
  <w:style w:type="paragraph" w:customStyle="1" w:styleId="docdata">
    <w:name w:val="docdata"/>
    <w:aliases w:val="docy,v5,2265,bqiaagaaeyqcaaagiaiaaanacaaabu4iaaaaaaaaaaaaaaaaaaaaaaaaaaaaaaaaaaaaaaaaaaaaaaaaaaaaaaaaaaaaaaaaaaaaaaaaaaaaaaaaaaaaaaaaaaaaaaaaaaaaaaaaaaaaaaaaaaaaaaaaaaaaaaaaaaaaaaaaaaaaaaaaaaaaaaaaaaaaaaaaaaaaaaaaaaaaaaaaaaaaaaaaaaaaaaaaaaaaaaaa"/>
    <w:basedOn w:val="a"/>
    <w:rsid w:val="000D4ED9"/>
    <w:pPr>
      <w:spacing w:before="100" w:beforeAutospacing="1" w:after="100" w:afterAutospacing="1"/>
    </w:pPr>
  </w:style>
  <w:style w:type="paragraph" w:styleId="a3">
    <w:name w:val="Normal (Web)"/>
    <w:basedOn w:val="a"/>
    <w:uiPriority w:val="99"/>
    <w:unhideWhenUsed/>
    <w:rsid w:val="000D4ED9"/>
    <w:pPr>
      <w:spacing w:before="100" w:beforeAutospacing="1" w:after="100" w:afterAutospacing="1"/>
    </w:pPr>
  </w:style>
  <w:style w:type="table" w:styleId="a4">
    <w:name w:val="Table Grid"/>
    <w:basedOn w:val="a1"/>
    <w:uiPriority w:val="59"/>
    <w:rsid w:val="000D4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1"/>
    <w:qFormat/>
    <w:rsid w:val="000D4ED9"/>
    <w:pPr>
      <w:ind w:left="720"/>
      <w:contextualSpacing/>
    </w:pPr>
  </w:style>
  <w:style w:type="paragraph" w:customStyle="1" w:styleId="31">
    <w:name w:val="Основной текст 31"/>
    <w:basedOn w:val="a"/>
    <w:rsid w:val="000D4ED9"/>
    <w:pPr>
      <w:suppressAutoHyphens/>
      <w:spacing w:line="360" w:lineRule="auto"/>
      <w:jc w:val="both"/>
    </w:pPr>
    <w:rPr>
      <w:lang w:eastAsia="ar-SA"/>
    </w:rPr>
  </w:style>
  <w:style w:type="paragraph" w:styleId="a6">
    <w:name w:val="header"/>
    <w:basedOn w:val="a"/>
    <w:link w:val="a7"/>
    <w:uiPriority w:val="99"/>
    <w:unhideWhenUsed/>
    <w:rsid w:val="000D4ED9"/>
    <w:pPr>
      <w:tabs>
        <w:tab w:val="center" w:pos="4677"/>
        <w:tab w:val="right" w:pos="9355"/>
      </w:tabs>
    </w:pPr>
  </w:style>
  <w:style w:type="character" w:customStyle="1" w:styleId="a7">
    <w:name w:val="Верхний колонтитул Знак"/>
    <w:basedOn w:val="a0"/>
    <w:link w:val="a6"/>
    <w:uiPriority w:val="99"/>
    <w:rsid w:val="000D4ED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D4ED9"/>
    <w:pPr>
      <w:tabs>
        <w:tab w:val="center" w:pos="4677"/>
        <w:tab w:val="right" w:pos="9355"/>
      </w:tabs>
    </w:pPr>
  </w:style>
  <w:style w:type="character" w:customStyle="1" w:styleId="a9">
    <w:name w:val="Нижний колонтитул Знак"/>
    <w:basedOn w:val="a0"/>
    <w:link w:val="a8"/>
    <w:uiPriority w:val="99"/>
    <w:rsid w:val="000D4ED9"/>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0D4ED9"/>
    <w:rPr>
      <w:sz w:val="16"/>
      <w:szCs w:val="16"/>
    </w:rPr>
  </w:style>
  <w:style w:type="paragraph" w:styleId="ab">
    <w:name w:val="annotation text"/>
    <w:basedOn w:val="a"/>
    <w:link w:val="ac"/>
    <w:uiPriority w:val="99"/>
    <w:semiHidden/>
    <w:unhideWhenUsed/>
    <w:rsid w:val="000D4ED9"/>
    <w:rPr>
      <w:sz w:val="20"/>
      <w:szCs w:val="20"/>
    </w:rPr>
  </w:style>
  <w:style w:type="character" w:customStyle="1" w:styleId="ac">
    <w:name w:val="Текст примечания Знак"/>
    <w:basedOn w:val="a0"/>
    <w:link w:val="ab"/>
    <w:uiPriority w:val="99"/>
    <w:semiHidden/>
    <w:rsid w:val="000D4E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D4ED9"/>
    <w:rPr>
      <w:b/>
      <w:bCs/>
    </w:rPr>
  </w:style>
  <w:style w:type="character" w:customStyle="1" w:styleId="ae">
    <w:name w:val="Тема примечания Знак"/>
    <w:basedOn w:val="ac"/>
    <w:link w:val="ad"/>
    <w:uiPriority w:val="99"/>
    <w:semiHidden/>
    <w:rsid w:val="000D4ED9"/>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0D4ED9"/>
    <w:rPr>
      <w:rFonts w:ascii="Tahoma" w:hAnsi="Tahoma" w:cs="Tahoma"/>
      <w:sz w:val="16"/>
      <w:szCs w:val="16"/>
    </w:rPr>
  </w:style>
  <w:style w:type="character" w:customStyle="1" w:styleId="af0">
    <w:name w:val="Текст выноски Знак"/>
    <w:basedOn w:val="a0"/>
    <w:link w:val="af"/>
    <w:uiPriority w:val="99"/>
    <w:semiHidden/>
    <w:rsid w:val="000D4ED9"/>
    <w:rPr>
      <w:rFonts w:ascii="Tahoma" w:eastAsia="Times New Roman" w:hAnsi="Tahoma" w:cs="Tahoma"/>
      <w:sz w:val="16"/>
      <w:szCs w:val="16"/>
      <w:lang w:eastAsia="ru-RU"/>
    </w:rPr>
  </w:style>
  <w:style w:type="paragraph" w:customStyle="1" w:styleId="11">
    <w:name w:val="Обычный1"/>
    <w:rsid w:val="000D4ED9"/>
    <w:pPr>
      <w:spacing w:after="0" w:line="240" w:lineRule="auto"/>
    </w:pPr>
    <w:rPr>
      <w:rFonts w:ascii="Times New Roman" w:eastAsia="Times New Roman" w:hAnsi="Times New Roman" w:cs="Times New Roman"/>
      <w:sz w:val="20"/>
      <w:szCs w:val="20"/>
      <w:lang w:eastAsia="ru-RU"/>
    </w:rPr>
  </w:style>
  <w:style w:type="paragraph" w:styleId="HTML">
    <w:name w:val="HTML Preformatted"/>
    <w:basedOn w:val="a"/>
    <w:link w:val="HTML0"/>
    <w:rsid w:val="000D4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D4ED9"/>
    <w:rPr>
      <w:rFonts w:ascii="Courier New" w:eastAsia="Times New Roman" w:hAnsi="Courier New" w:cs="Courier New"/>
      <w:sz w:val="20"/>
      <w:szCs w:val="20"/>
      <w:lang w:eastAsia="ru-RU"/>
    </w:rPr>
  </w:style>
  <w:style w:type="paragraph" w:styleId="af1">
    <w:name w:val="No Spacing"/>
    <w:uiPriority w:val="1"/>
    <w:qFormat/>
    <w:rsid w:val="000D4ED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D4ED9"/>
    <w:pPr>
      <w:widowControl w:val="0"/>
      <w:autoSpaceDE w:val="0"/>
      <w:autoSpaceDN w:val="0"/>
      <w:spacing w:after="0" w:line="240" w:lineRule="auto"/>
    </w:pPr>
    <w:rPr>
      <w:rFonts w:ascii="Calibri" w:eastAsia="Times New Roman" w:hAnsi="Calibri" w:cs="Calibri"/>
      <w:b/>
      <w:szCs w:val="20"/>
      <w:lang w:eastAsia="ru-RU"/>
    </w:rPr>
  </w:style>
  <w:style w:type="character" w:styleId="af2">
    <w:name w:val="footnote reference"/>
    <w:unhideWhenUsed/>
    <w:rsid w:val="000D4ED9"/>
    <w:rPr>
      <w:vertAlign w:val="superscript"/>
    </w:rPr>
  </w:style>
  <w:style w:type="paragraph" w:customStyle="1" w:styleId="no-indent">
    <w:name w:val="no-indent"/>
    <w:basedOn w:val="a"/>
    <w:rsid w:val="000D4ED9"/>
    <w:pPr>
      <w:spacing w:before="100" w:beforeAutospacing="1" w:after="100" w:afterAutospacing="1"/>
    </w:pPr>
  </w:style>
  <w:style w:type="character" w:styleId="af3">
    <w:name w:val="Hyperlink"/>
    <w:uiPriority w:val="99"/>
    <w:unhideWhenUsed/>
    <w:rsid w:val="000D4ED9"/>
    <w:rPr>
      <w:color w:val="0000FF"/>
      <w:u w:val="single"/>
    </w:rPr>
  </w:style>
  <w:style w:type="character" w:styleId="af4">
    <w:name w:val="Strong"/>
    <w:uiPriority w:val="22"/>
    <w:qFormat/>
    <w:rsid w:val="000D4ED9"/>
    <w:rPr>
      <w:b/>
      <w:bCs/>
    </w:rPr>
  </w:style>
  <w:style w:type="character" w:styleId="af5">
    <w:name w:val="Emphasis"/>
    <w:uiPriority w:val="20"/>
    <w:qFormat/>
    <w:rsid w:val="000D4ED9"/>
    <w:rPr>
      <w:i/>
      <w:iCs/>
    </w:rPr>
  </w:style>
  <w:style w:type="paragraph" w:customStyle="1" w:styleId="ConsPlusNormal">
    <w:name w:val="ConsPlusNormal"/>
    <w:uiPriority w:val="99"/>
    <w:rsid w:val="000D4E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Body Text"/>
    <w:basedOn w:val="a"/>
    <w:link w:val="af7"/>
    <w:uiPriority w:val="99"/>
    <w:semiHidden/>
    <w:unhideWhenUsed/>
    <w:rsid w:val="000D4ED9"/>
    <w:pPr>
      <w:spacing w:after="120" w:line="276" w:lineRule="auto"/>
    </w:pPr>
    <w:rPr>
      <w:rFonts w:ascii="Calibri" w:eastAsia="Calibri" w:hAnsi="Calibri"/>
      <w:sz w:val="22"/>
      <w:szCs w:val="22"/>
      <w:lang w:eastAsia="en-US"/>
    </w:rPr>
  </w:style>
  <w:style w:type="character" w:customStyle="1" w:styleId="af7">
    <w:name w:val="Основной текст Знак"/>
    <w:basedOn w:val="a0"/>
    <w:link w:val="af6"/>
    <w:uiPriority w:val="99"/>
    <w:semiHidden/>
    <w:rsid w:val="000D4ED9"/>
    <w:rPr>
      <w:rFonts w:ascii="Calibri" w:eastAsia="Calibri" w:hAnsi="Calibri" w:cs="Times New Roman"/>
    </w:rPr>
  </w:style>
  <w:style w:type="paragraph" w:styleId="af8">
    <w:name w:val="Body Text Indent"/>
    <w:basedOn w:val="a"/>
    <w:link w:val="af9"/>
    <w:uiPriority w:val="99"/>
    <w:semiHidden/>
    <w:unhideWhenUsed/>
    <w:rsid w:val="000D4ED9"/>
    <w:pPr>
      <w:spacing w:after="120" w:line="276" w:lineRule="auto"/>
      <w:ind w:left="283"/>
    </w:pPr>
    <w:rPr>
      <w:rFonts w:ascii="Calibri" w:eastAsia="Calibri" w:hAnsi="Calibri"/>
      <w:sz w:val="22"/>
      <w:szCs w:val="22"/>
      <w:lang w:eastAsia="en-US"/>
    </w:rPr>
  </w:style>
  <w:style w:type="character" w:customStyle="1" w:styleId="af9">
    <w:name w:val="Основной текст с отступом Знак"/>
    <w:basedOn w:val="a0"/>
    <w:link w:val="af8"/>
    <w:uiPriority w:val="99"/>
    <w:semiHidden/>
    <w:rsid w:val="000D4ED9"/>
    <w:rPr>
      <w:rFonts w:ascii="Calibri" w:eastAsia="Calibri" w:hAnsi="Calibri" w:cs="Times New Roman"/>
    </w:rPr>
  </w:style>
  <w:style w:type="paragraph" w:styleId="2">
    <w:name w:val="Body Text Indent 2"/>
    <w:basedOn w:val="a"/>
    <w:link w:val="20"/>
    <w:uiPriority w:val="99"/>
    <w:semiHidden/>
    <w:unhideWhenUsed/>
    <w:rsid w:val="000D4ED9"/>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semiHidden/>
    <w:rsid w:val="000D4ED9"/>
    <w:rPr>
      <w:rFonts w:ascii="Calibri" w:eastAsia="Calibri" w:hAnsi="Calibri" w:cs="Times New Roman"/>
    </w:rPr>
  </w:style>
  <w:style w:type="table" w:customStyle="1" w:styleId="12">
    <w:name w:val="Сетка таблицы1"/>
    <w:basedOn w:val="a1"/>
    <w:next w:val="a4"/>
    <w:locked/>
    <w:rsid w:val="000D4ED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0D4ED9"/>
    <w:pPr>
      <w:spacing w:before="100" w:beforeAutospacing="1" w:after="100" w:afterAutospacing="1"/>
    </w:pPr>
  </w:style>
  <w:style w:type="paragraph" w:styleId="afa">
    <w:name w:val="Revision"/>
    <w:hidden/>
    <w:uiPriority w:val="99"/>
    <w:semiHidden/>
    <w:rsid w:val="000D4ED9"/>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rsid w:val="000D4ED9"/>
    <w:pPr>
      <w:spacing w:after="200" w:line="276" w:lineRule="auto"/>
      <w:ind w:left="720"/>
      <w:contextualSpacing/>
    </w:pPr>
    <w:rPr>
      <w:rFonts w:ascii="Calibri" w:hAnsi="Calibri"/>
      <w:sz w:val="22"/>
      <w:szCs w:val="22"/>
      <w:lang w:eastAsia="en-US"/>
    </w:rPr>
  </w:style>
  <w:style w:type="paragraph" w:customStyle="1" w:styleId="blockblock-3c">
    <w:name w:val="block__block-3c"/>
    <w:basedOn w:val="a"/>
    <w:rsid w:val="000D4E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801387">
      <w:bodyDiv w:val="1"/>
      <w:marLeft w:val="0"/>
      <w:marRight w:val="0"/>
      <w:marTop w:val="0"/>
      <w:marBottom w:val="0"/>
      <w:divBdr>
        <w:top w:val="none" w:sz="0" w:space="0" w:color="auto"/>
        <w:left w:val="none" w:sz="0" w:space="0" w:color="auto"/>
        <w:bottom w:val="none" w:sz="0" w:space="0" w:color="auto"/>
        <w:right w:val="none" w:sz="0" w:space="0" w:color="auto"/>
      </w:divBdr>
    </w:div>
    <w:div w:id="1171026994">
      <w:bodyDiv w:val="1"/>
      <w:marLeft w:val="0"/>
      <w:marRight w:val="0"/>
      <w:marTop w:val="0"/>
      <w:marBottom w:val="0"/>
      <w:divBdr>
        <w:top w:val="none" w:sz="0" w:space="0" w:color="auto"/>
        <w:left w:val="none" w:sz="0" w:space="0" w:color="auto"/>
        <w:bottom w:val="none" w:sz="0" w:space="0" w:color="auto"/>
        <w:right w:val="none" w:sz="0" w:space="0" w:color="auto"/>
      </w:divBdr>
    </w:div>
    <w:div w:id="185264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557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normativ.kontur.ru/document?moduleId=1&amp;documentId=4655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F3FD0-34A8-4CB6-B1A7-B4EB5C14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6674</Words>
  <Characters>38047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Ожигов Владимир Васильевич</dc:creator>
  <cp:keywords/>
  <dc:description/>
  <cp:lastModifiedBy>Денисова Татьяна Николаевна</cp:lastModifiedBy>
  <cp:revision>2</cp:revision>
  <cp:lastPrinted>2024-09-24T01:49:00Z</cp:lastPrinted>
  <dcterms:created xsi:type="dcterms:W3CDTF">2025-09-02T07:38:00Z</dcterms:created>
  <dcterms:modified xsi:type="dcterms:W3CDTF">2025-09-02T07:38:00Z</dcterms:modified>
</cp:coreProperties>
</file>